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oustitre"/>
        <w:numPr>
          <w:ilvl w:val="0"/>
          <w:numId w:val="0"/>
        </w:numPr>
        <w:ind w:right="526" w:hanging="0"/>
        <w:jc w:val="left"/>
        <w:outlineLvl w:val="0"/>
        <w:rPr/>
      </w:pPr>
      <w:r>
        <w:rPr>
          <w:rFonts w:cs="Calibri" w:ascii="Calibri" w:hAnsi="Calibri"/>
          <w:sz w:val="24"/>
          <w:szCs w:val="24"/>
        </w:rPr>
        <w:t xml:space="preserve">Fiche technique </w:t>
      </w:r>
      <w:r>
        <w:rPr>
          <w:rFonts w:cs="Calibri" w:ascii="Calibri" w:hAnsi="Calibri"/>
          <w:sz w:val="24"/>
          <w:szCs w:val="24"/>
        </w:rPr>
        <w:t>décembre</w:t>
      </w:r>
      <w:r>
        <w:rPr>
          <w:rFonts w:cs="Calibri" w:ascii="Calibri" w:hAnsi="Calibri"/>
          <w:sz w:val="24"/>
          <w:szCs w:val="24"/>
        </w:rPr>
        <w:t xml:space="preserve"> 2023</w:t>
      </w:r>
    </w:p>
    <w:p>
      <w:pPr>
        <w:pStyle w:val="Soustitre"/>
        <w:numPr>
          <w:ilvl w:val="0"/>
          <w:numId w:val="0"/>
        </w:numPr>
        <w:ind w:right="526" w:hanging="0"/>
        <w:jc w:val="left"/>
        <w:outlineLvl w:val="0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p>
      <w:pPr>
        <w:pStyle w:val="Soustitre"/>
        <w:numPr>
          <w:ilvl w:val="0"/>
          <w:numId w:val="0"/>
        </w:numPr>
        <w:tabs>
          <w:tab w:val="left" w:pos="5529" w:leader="none"/>
        </w:tabs>
        <w:ind w:right="526" w:hanging="0"/>
        <w:outlineLvl w:val="0"/>
        <w:rPr/>
      </w:pPr>
      <w:r>
        <w:rPr>
          <w:rFonts w:cs="Calibri" w:ascii="Calibri" w:hAnsi="Calibri"/>
          <w:sz w:val="52"/>
          <w:szCs w:val="52"/>
        </w:rPr>
        <w:t>Majola</w:t>
      </w:r>
    </w:p>
    <w:p>
      <w:pPr>
        <w:pStyle w:val="Soustitre"/>
        <w:numPr>
          <w:ilvl w:val="0"/>
          <w:numId w:val="0"/>
        </w:numPr>
        <w:tabs>
          <w:tab w:val="left" w:pos="5529" w:leader="none"/>
        </w:tabs>
        <w:ind w:right="526" w:hanging="0"/>
        <w:outlineLvl w:val="0"/>
        <w:rPr/>
      </w:pPr>
      <w:r>
        <w:rPr>
          <w:rFonts w:cs="Calibri" w:ascii="Calibri" w:hAnsi="Calibri"/>
          <w:sz w:val="32"/>
          <w:szCs w:val="32"/>
        </w:rPr>
        <w:t>D</w:t>
      </w:r>
      <w:r>
        <w:rPr>
          <w:rFonts w:cs="Calibri" w:ascii="Calibri" w:hAnsi="Calibri"/>
          <w:sz w:val="32"/>
          <w:szCs w:val="32"/>
        </w:rPr>
        <w:t>e Caroline Darnay</w:t>
      </w:r>
    </w:p>
    <w:p>
      <w:pPr>
        <w:pStyle w:val="Soustitre"/>
        <w:numPr>
          <w:ilvl w:val="0"/>
          <w:numId w:val="0"/>
        </w:numPr>
        <w:tabs>
          <w:tab w:val="left" w:pos="5529" w:leader="none"/>
        </w:tabs>
        <w:ind w:right="526" w:hanging="0"/>
        <w:outlineLvl w:val="0"/>
        <w:rPr/>
      </w:pPr>
      <w:r>
        <w:rPr>
          <w:rFonts w:cs="Calibri" w:ascii="Calibri" w:hAnsi="Calibri"/>
          <w:sz w:val="32"/>
          <w:szCs w:val="32"/>
        </w:rPr>
        <w:t xml:space="preserve">Mise en scène </w:t>
      </w:r>
      <w:r>
        <w:rPr>
          <w:rFonts w:cs="Calibri" w:ascii="Calibri" w:hAnsi="Calibri"/>
          <w:sz w:val="32"/>
          <w:szCs w:val="32"/>
        </w:rPr>
        <w:t>Caroline Darnay</w:t>
      </w:r>
    </w:p>
    <w:p>
      <w:pPr>
        <w:pStyle w:val="Soustitre"/>
        <w:numPr>
          <w:ilvl w:val="0"/>
          <w:numId w:val="0"/>
        </w:numPr>
        <w:tabs>
          <w:tab w:val="left" w:pos="5529" w:leader="none"/>
        </w:tabs>
        <w:ind w:right="526" w:hanging="0"/>
        <w:outlineLvl w:val="0"/>
        <w:rPr/>
      </w:pPr>
      <w:r>
        <w:rPr>
          <w:rFonts w:cs="Calibri" w:ascii="Calibri" w:hAnsi="Calibri"/>
          <w:sz w:val="32"/>
          <w:szCs w:val="32"/>
        </w:rPr>
        <w:t>Création lumière Anne Gayan</w:t>
      </w:r>
    </w:p>
    <w:p>
      <w:pPr>
        <w:pStyle w:val="Soustitre"/>
        <w:numPr>
          <w:ilvl w:val="0"/>
          <w:numId w:val="0"/>
        </w:numPr>
        <w:tabs>
          <w:tab w:val="left" w:pos="5529" w:leader="none"/>
        </w:tabs>
        <w:ind w:right="526" w:hanging="0"/>
        <w:outlineLvl w:val="0"/>
        <w:rPr>
          <w:rFonts w:ascii="Calibri" w:hAnsi="Calibri" w:cs="Calibri"/>
          <w:sz w:val="32"/>
          <w:szCs w:val="32"/>
        </w:rPr>
      </w:pPr>
      <w:r>
        <w:rPr/>
      </w:r>
    </w:p>
    <w:p>
      <w:pPr>
        <w:pStyle w:val="Soustitre"/>
        <w:numPr>
          <w:ilvl w:val="0"/>
          <w:numId w:val="0"/>
        </w:numPr>
        <w:tabs>
          <w:tab w:val="left" w:pos="5529" w:leader="none"/>
        </w:tabs>
        <w:ind w:right="526" w:hanging="0"/>
        <w:outlineLvl w:val="0"/>
        <w:rPr>
          <w:rFonts w:ascii="Calibri" w:hAnsi="Calibri" w:cs="Calibri"/>
          <w:sz w:val="32"/>
          <w:szCs w:val="32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05325" cy="3106420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oustitre"/>
        <w:numPr>
          <w:ilvl w:val="0"/>
          <w:numId w:val="0"/>
        </w:numPr>
        <w:ind w:right="65" w:hanging="0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/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/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/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/>
      </w:pPr>
      <w:r>
        <w:rPr>
          <w:rFonts w:cs="Calibri" w:ascii="Calibri" w:hAnsi="Calibri"/>
          <w:sz w:val="28"/>
        </w:rPr>
        <w:t xml:space="preserve">Régisseur Lumière : </w:t>
      </w:r>
      <w:r>
        <w:rPr>
          <w:rFonts w:cs="Calibri" w:ascii="Calibri" w:hAnsi="Calibri"/>
          <w:b w:val="false"/>
          <w:sz w:val="28"/>
        </w:rPr>
        <w:t>Anne GAYAN</w:t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/>
      </w:pPr>
      <w:hyperlink r:id="rId3">
        <w:r>
          <w:rPr>
            <w:rStyle w:val="LienInternet"/>
            <w:rFonts w:cs="Calibri" w:ascii="Calibri" w:hAnsi="Calibri"/>
            <w:b w:val="false"/>
            <w:sz w:val="28"/>
          </w:rPr>
          <w:t>anne.gayan@wan</w:t>
        </w:r>
        <w:r>
          <w:rPr>
            <w:rStyle w:val="LienInternet"/>
            <w:rFonts w:cs="Calibri" w:ascii="Calibri" w:hAnsi="Calibri"/>
            <w:b w:val="false"/>
            <w:color w:val="002060"/>
            <w:sz w:val="28"/>
          </w:rPr>
          <w:t>a</w:t>
        </w:r>
        <w:r>
          <w:rPr>
            <w:rStyle w:val="LienInternet"/>
            <w:rFonts w:cs="Calibri" w:ascii="Calibri" w:hAnsi="Calibri"/>
            <w:b w:val="false"/>
            <w:sz w:val="28"/>
          </w:rPr>
          <w:t>doo.fr</w:t>
        </w:r>
      </w:hyperlink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b w:val="false"/>
          <w:b w:val="false"/>
          <w:sz w:val="28"/>
        </w:rPr>
      </w:pPr>
      <w:r>
        <w:rPr>
          <w:rFonts w:cs="Calibri" w:ascii="Calibri" w:hAnsi="Calibri"/>
          <w:b w:val="false"/>
          <w:sz w:val="28"/>
        </w:rPr>
        <w:t>06 62 47 60 70</w:t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/>
      </w:pPr>
      <w:r>
        <w:rPr>
          <w:rFonts w:cs="Calibri" w:ascii="Calibri" w:hAnsi="Calibri"/>
          <w:sz w:val="28"/>
        </w:rPr>
        <w:t xml:space="preserve">Durée du spectacle environ </w:t>
      </w:r>
      <w:r>
        <w:rPr>
          <w:rFonts w:cs="Calibri" w:ascii="Calibri" w:hAnsi="Calibri"/>
          <w:color w:val="FF0000"/>
          <w:sz w:val="28"/>
        </w:rPr>
        <w:t>1h</w:t>
      </w:r>
      <w:r>
        <w:rPr>
          <w:rFonts w:cs="Calibri" w:ascii="Calibri" w:hAnsi="Calibri"/>
          <w:color w:val="FF0000"/>
          <w:sz w:val="28"/>
        </w:rPr>
        <w:t>1</w:t>
      </w:r>
      <w:r>
        <w:rPr>
          <w:rFonts w:cs="Calibri" w:ascii="Calibri" w:hAnsi="Calibri"/>
          <w:color w:val="FF0000"/>
          <w:sz w:val="28"/>
        </w:rPr>
        <w:t xml:space="preserve">0 </w:t>
      </w:r>
      <w:r>
        <w:rPr>
          <w:rFonts w:cs="Calibri" w:ascii="Calibri" w:hAnsi="Calibri"/>
          <w:sz w:val="28"/>
        </w:rPr>
        <w:t xml:space="preserve"> sans entracte</w:t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Soustitre"/>
        <w:numPr>
          <w:ilvl w:val="0"/>
          <w:numId w:val="0"/>
        </w:numPr>
        <w:ind w:left="709" w:right="65" w:hanging="284"/>
        <w:jc w:val="left"/>
        <w:outlineLvl w:val="0"/>
        <w:rPr>
          <w:rFonts w:ascii="Calibri" w:hAnsi="Calibri" w:cs="Calibri"/>
          <w:sz w:val="28"/>
        </w:rPr>
      </w:pPr>
      <w:r>
        <w:rPr>
          <w:rFonts w:cs="Calibri" w:ascii="Calibri" w:hAnsi="Calibri"/>
          <w:sz w:val="28"/>
        </w:rPr>
      </w:r>
    </w:p>
    <w:p>
      <w:pPr>
        <w:pStyle w:val="Normal"/>
        <w:widowControl w:val="false"/>
        <w:ind w:left="709" w:right="326" w:hanging="284"/>
        <w:jc w:val="both"/>
        <w:rPr>
          <w:rFonts w:ascii="Calibri" w:hAnsi="Calibri" w:cs="Calibri"/>
          <w:b/>
          <w:b/>
          <w:bCs/>
          <w:color w:val="000000"/>
          <w:sz w:val="28"/>
          <w:szCs w:val="28"/>
        </w:rPr>
      </w:pPr>
      <w:r>
        <w:rPr>
          <w:rFonts w:cs="Calibri" w:ascii="Calibri" w:hAnsi="Calibri"/>
          <w:b/>
          <w:bCs/>
          <w:color w:val="000000"/>
          <w:sz w:val="28"/>
          <w:szCs w:val="28"/>
          <w:u w:val="thick"/>
        </w:rPr>
        <w:t>Remarques</w:t>
      </w:r>
      <w:r>
        <w:rPr>
          <w:rFonts w:cs="Calibri" w:ascii="Calibri" w:hAnsi="Calibri"/>
          <w:b/>
          <w:bCs/>
          <w:color w:val="000000"/>
          <w:sz w:val="28"/>
          <w:szCs w:val="28"/>
        </w:rPr>
        <w:t xml:space="preserve"> :</w:t>
      </w:r>
    </w:p>
    <w:p>
      <w:pPr>
        <w:pStyle w:val="Normal"/>
        <w:widowControl w:val="false"/>
        <w:ind w:left="709" w:right="326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</w:r>
    </w:p>
    <w:p>
      <w:pPr>
        <w:pStyle w:val="Normal"/>
        <w:widowControl w:val="false"/>
        <w:ind w:left="993" w:right="326" w:hanging="285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  <w:t>-</w:t>
        <w:tab/>
        <w:t>Cette fiche technique standard sera complétée, selon les lieux, par des précisions et des adaptations fixées directement entre le théâtre et notre régisseur, pour constituer la fiche technique contractuelle définitive.</w:t>
      </w:r>
    </w:p>
    <w:p>
      <w:pPr>
        <w:pStyle w:val="Normal"/>
        <w:widowControl w:val="false"/>
        <w:ind w:left="709" w:right="-631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</w:r>
    </w:p>
    <w:p>
      <w:pPr>
        <w:pStyle w:val="Normal"/>
        <w:widowControl w:val="false"/>
        <w:ind w:left="993" w:right="326" w:hanging="285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  <w:t>-</w:t>
        <w:tab/>
        <w:t xml:space="preserve">Merci de nous faire parvenir votre fiche technique complète, ainsi qu’un plan et une coupe précise, à une échelle de </w:t>
      </w:r>
      <w:r>
        <w:rPr>
          <w:rFonts w:cs="Calibri" w:ascii="Calibri" w:hAnsi="Calibri"/>
          <w:bCs/>
          <w:color w:val="000000"/>
          <w:sz w:val="24"/>
          <w:szCs w:val="24"/>
        </w:rPr>
        <w:t>1/50ème</w:t>
      </w:r>
      <w:r>
        <w:rPr>
          <w:rFonts w:cs="Calibri" w:ascii="Calibri" w:hAnsi="Calibri"/>
          <w:color w:val="000000"/>
          <w:sz w:val="24"/>
          <w:szCs w:val="24"/>
        </w:rPr>
        <w:t xml:space="preserve">, </w:t>
      </w:r>
      <w:r>
        <w:rPr>
          <w:rFonts w:cs="Calibri" w:ascii="Calibri" w:hAnsi="Calibri"/>
          <w:color w:val="000000"/>
          <w:sz w:val="24"/>
          <w:szCs w:val="24"/>
          <w:u w:val="single"/>
        </w:rPr>
        <w:t>avec la position métrée des perches</w:t>
      </w:r>
      <w:r>
        <w:rPr>
          <w:rFonts w:cs="Calibri" w:ascii="Calibri" w:hAnsi="Calibri"/>
          <w:color w:val="000000"/>
          <w:sz w:val="24"/>
          <w:szCs w:val="24"/>
        </w:rPr>
        <w:t xml:space="preserve"> (distance depuis le bord plateau) et des différents points d’accroche sur scène et en salle. </w:t>
      </w:r>
    </w:p>
    <w:p>
      <w:pPr>
        <w:pStyle w:val="Soustitre"/>
        <w:ind w:left="709" w:right="349" w:hanging="284"/>
        <w:jc w:val="both"/>
        <w:rPr>
          <w:rFonts w:ascii="Calibri" w:hAnsi="Calibri" w:cs="Calibri"/>
          <w:b w:val="false"/>
          <w:b w:val="false"/>
          <w:color w:val="000000"/>
          <w:sz w:val="24"/>
          <w:szCs w:val="24"/>
        </w:rPr>
      </w:pPr>
      <w:r>
        <w:rPr>
          <w:rFonts w:cs="Calibri" w:ascii="Calibri" w:hAnsi="Calibri"/>
          <w:b w:val="false"/>
          <w:color w:val="000000"/>
          <w:sz w:val="24"/>
          <w:szCs w:val="24"/>
        </w:rPr>
      </w:r>
    </w:p>
    <w:p>
      <w:pPr>
        <w:pStyle w:val="Soustitre"/>
        <w:ind w:left="993" w:right="349" w:hanging="284"/>
        <w:jc w:val="left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  <w:t>-</w:t>
        <w:tab/>
        <w:t xml:space="preserve">Cette fiche technique pourra être adaptée en fonction de chaque lieu. </w:t>
      </w:r>
    </w:p>
    <w:p>
      <w:pPr>
        <w:pStyle w:val="Soustitre"/>
        <w:ind w:left="709" w:right="349" w:hanging="284"/>
        <w:jc w:val="both"/>
        <w:rPr>
          <w:rFonts w:ascii="Calibri" w:hAnsi="Calibri" w:cs="Calibri"/>
          <w:b w:val="false"/>
          <w:b w:val="false"/>
          <w:color w:val="000000"/>
          <w:sz w:val="26"/>
          <w:szCs w:val="26"/>
        </w:rPr>
      </w:pPr>
      <w:r>
        <w:rPr>
          <w:rFonts w:cs="Calibri" w:ascii="Calibri" w:hAnsi="Calibri"/>
          <w:b w:val="false"/>
          <w:color w:val="000000"/>
          <w:sz w:val="26"/>
          <w:szCs w:val="26"/>
        </w:rPr>
      </w:r>
    </w:p>
    <w:p>
      <w:pPr>
        <w:pStyle w:val="Soustitre"/>
        <w:ind w:left="709" w:right="349" w:hanging="284"/>
        <w:jc w:val="both"/>
        <w:rPr>
          <w:rFonts w:ascii="Calibri" w:hAnsi="Calibri" w:cs="Calibri"/>
          <w:b w:val="false"/>
          <w:b w:val="false"/>
          <w:color w:val="000000"/>
          <w:sz w:val="26"/>
          <w:szCs w:val="26"/>
        </w:rPr>
      </w:pPr>
      <w:r>
        <w:rPr>
          <w:rFonts w:cs="Calibri" w:ascii="Calibri" w:hAnsi="Calibri"/>
          <w:b w:val="false"/>
          <w:color w:val="000000"/>
          <w:sz w:val="26"/>
          <w:szCs w:val="26"/>
        </w:rPr>
      </w:r>
    </w:p>
    <w:p>
      <w:pPr>
        <w:pStyle w:val="Soustitre"/>
        <w:ind w:left="709" w:right="349" w:hanging="284"/>
        <w:jc w:val="both"/>
        <w:rPr>
          <w:rFonts w:ascii="Impact" w:hAnsi="Impact" w:cs="Calibri"/>
          <w:b w:val="false"/>
          <w:b w:val="false"/>
          <w:sz w:val="36"/>
          <w:szCs w:val="36"/>
        </w:rPr>
      </w:pPr>
      <w:r>
        <w:rPr>
          <w:rFonts w:cs="Calibri" w:ascii="Impact" w:hAnsi="Impact"/>
          <w:b w:val="false"/>
          <w:sz w:val="36"/>
          <w:szCs w:val="36"/>
        </w:rPr>
        <w:t>.</w:t>
        <w:tab/>
      </w:r>
      <w:r>
        <w:rPr>
          <w:rFonts w:cs="Calibri" w:ascii="Impact" w:hAnsi="Impact"/>
          <w:b/>
          <w:bCs/>
          <w:sz w:val="36"/>
          <w:szCs w:val="36"/>
          <w:u w:val="single"/>
        </w:rPr>
        <w:t>Plateau / Décor :</w:t>
      </w:r>
    </w:p>
    <w:p>
      <w:pPr>
        <w:pStyle w:val="Soustitre"/>
        <w:ind w:left="709" w:right="349" w:hanging="284"/>
        <w:jc w:val="both"/>
        <w:rPr>
          <w:rFonts w:ascii="Calibri" w:hAnsi="Calibri" w:cs="Calibri"/>
          <w:b w:val="false"/>
          <w:b w:val="false"/>
          <w:sz w:val="26"/>
          <w:szCs w:val="26"/>
        </w:rPr>
      </w:pPr>
      <w:r>
        <w:rPr>
          <w:rFonts w:cs="Calibri" w:ascii="Calibri" w:hAnsi="Calibri"/>
          <w:b w:val="false"/>
          <w:sz w:val="26"/>
          <w:szCs w:val="26"/>
        </w:rPr>
      </w:r>
    </w:p>
    <w:p>
      <w:pPr>
        <w:pStyle w:val="Soustitre"/>
        <w:ind w:right="349" w:firstLine="425"/>
        <w:jc w:val="both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  <w:t xml:space="preserve">Ouverture cadre minimum : 7 m </w:t>
      </w:r>
    </w:p>
    <w:p>
      <w:pPr>
        <w:pStyle w:val="Soustitre"/>
        <w:ind w:right="349" w:firstLine="425"/>
        <w:jc w:val="both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  <w:t xml:space="preserve">Profondeur minimum : </w:t>
      </w:r>
      <w:r>
        <w:rPr>
          <w:rFonts w:cs="Calibri" w:ascii="Calibri" w:hAnsi="Calibri"/>
          <w:b w:val="false"/>
          <w:sz w:val="24"/>
          <w:szCs w:val="24"/>
        </w:rPr>
        <w:t>6</w:t>
      </w:r>
      <w:r>
        <w:rPr>
          <w:rFonts w:cs="Calibri" w:ascii="Calibri" w:hAnsi="Calibri"/>
          <w:b w:val="false"/>
          <w:sz w:val="24"/>
          <w:szCs w:val="24"/>
        </w:rPr>
        <w:t xml:space="preserve"> m </w:t>
      </w:r>
    </w:p>
    <w:p>
      <w:pPr>
        <w:pStyle w:val="Soustitre"/>
        <w:ind w:right="349" w:firstLine="425"/>
        <w:jc w:val="both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  <w:t xml:space="preserve">Hauteur minimum :    4 m 50. </w:t>
      </w:r>
    </w:p>
    <w:p>
      <w:pPr>
        <w:pStyle w:val="Soustitre"/>
        <w:ind w:left="709" w:right="349" w:hanging="1"/>
        <w:jc w:val="both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  <w:t>Si dimensions plus petites, contacter le régisseur.</w:t>
      </w:r>
    </w:p>
    <w:p>
      <w:pPr>
        <w:pStyle w:val="Soustitre"/>
        <w:ind w:left="709" w:right="349" w:hanging="284"/>
        <w:jc w:val="both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</w:r>
    </w:p>
    <w:p>
      <w:pPr>
        <w:pStyle w:val="Soustitre"/>
        <w:numPr>
          <w:ilvl w:val="0"/>
          <w:numId w:val="0"/>
        </w:numPr>
        <w:ind w:left="709" w:right="349" w:hanging="284"/>
        <w:jc w:val="both"/>
        <w:outlineLvl w:val="0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  <w:u w:val="thick"/>
        </w:rPr>
        <w:t>A fournir par le lieu d’accueil</w:t>
      </w:r>
      <w:r>
        <w:rPr>
          <w:rFonts w:cs="Calibri" w:ascii="Calibri" w:hAnsi="Calibri"/>
          <w:sz w:val="28"/>
          <w:szCs w:val="28"/>
        </w:rPr>
        <w:t> :</w:t>
      </w:r>
    </w:p>
    <w:p>
      <w:pPr>
        <w:pStyle w:val="Normal"/>
        <w:widowControl w:val="false"/>
        <w:ind w:left="709" w:hanging="284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</w:r>
    </w:p>
    <w:p>
      <w:pPr>
        <w:pStyle w:val="Soustitre"/>
        <w:ind w:right="349" w:firstLine="425"/>
        <w:jc w:val="left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  <w:t>-</w:t>
        <w:tab/>
        <w:t>Tapis de danse NOIR couvrant la totalité de l’espace scénique et l'avant-scène.</w:t>
      </w:r>
    </w:p>
    <w:p>
      <w:pPr>
        <w:pStyle w:val="Soustitre"/>
        <w:ind w:right="349" w:firstLine="425"/>
        <w:jc w:val="left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  <w:t>-</w:t>
        <w:tab/>
        <w:t>Boite noire pendrillonée à l’italienne, frises et fond de scène noirs.</w:t>
      </w:r>
    </w:p>
    <w:p>
      <w:pPr>
        <w:pStyle w:val="Soustitre"/>
        <w:ind w:right="349" w:firstLine="425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</w:r>
      <w:r>
        <w:rPr>
          <w:rFonts w:cs="Calibri" w:ascii="Calibri" w:hAnsi="Calibri"/>
          <w:b w:val="false"/>
          <w:sz w:val="24"/>
          <w:szCs w:val="24"/>
        </w:rPr>
        <w:t>2 pendrillons noirs largeur 1m minimum</w:t>
      </w:r>
    </w:p>
    <w:p>
      <w:pPr>
        <w:pStyle w:val="Normal"/>
        <w:widowControl w:val="false"/>
        <w:ind w:firstLine="425"/>
        <w:rPr/>
      </w:pPr>
      <w:r>
        <w:rPr>
          <w:rFonts w:cs="Calibri" w:ascii="Calibri" w:hAnsi="Calibri"/>
          <w:color w:val="000000"/>
          <w:sz w:val="24"/>
          <w:szCs w:val="24"/>
        </w:rPr>
        <w:t>-</w:t>
        <w:tab/>
        <w:t>Des lumières de services bleues en coulisse pendant le jeu.</w:t>
      </w:r>
    </w:p>
    <w:p>
      <w:pPr>
        <w:pStyle w:val="Normal"/>
        <w:widowControl w:val="false"/>
        <w:ind w:firstLine="425"/>
        <w:rPr/>
      </w:pPr>
      <w:r>
        <w:rPr>
          <w:rFonts w:cs="Calibri" w:ascii="Calibri" w:hAnsi="Calibri"/>
          <w:color w:val="000000"/>
          <w:sz w:val="24"/>
          <w:szCs w:val="24"/>
        </w:rPr>
        <w:t>-</w:t>
        <w:tab/>
      </w:r>
      <w:r>
        <w:rPr>
          <w:rFonts w:cs="Calibri" w:ascii="Calibri" w:hAnsi="Calibri"/>
          <w:color w:val="000000"/>
          <w:sz w:val="24"/>
          <w:szCs w:val="24"/>
        </w:rPr>
        <w:t>1 tables dimension 1m50 x 0m70 environ</w:t>
      </w:r>
    </w:p>
    <w:p>
      <w:pPr>
        <w:pStyle w:val="Normal"/>
        <w:widowControl w:val="false"/>
        <w:ind w:firstLine="425"/>
        <w:rPr/>
      </w:pPr>
      <w:r>
        <w:rPr>
          <w:rFonts w:cs="Calibri" w:ascii="Calibri" w:hAnsi="Calibri"/>
          <w:color w:val="000000"/>
          <w:sz w:val="24"/>
          <w:szCs w:val="24"/>
        </w:rPr>
        <w:t>-</w:t>
        <w:tab/>
        <w:t>1 tables dimension 2m x 0m70 environ</w:t>
      </w:r>
    </w:p>
    <w:p>
      <w:pPr>
        <w:pStyle w:val="Normal"/>
        <w:widowControl w:val="false"/>
        <w:ind w:firstLine="425"/>
        <w:rPr>
          <w:rFonts w:ascii="Calibri" w:hAnsi="Calibri" w:cs="Calibri"/>
          <w:b/>
          <w:b/>
          <w:bCs/>
          <w:color w:val="FF0000"/>
          <w:sz w:val="24"/>
          <w:szCs w:val="24"/>
        </w:rPr>
      </w:pPr>
      <w:r>
        <w:rPr>
          <w:rFonts w:cs="Calibri" w:ascii="Calibri" w:hAnsi="Calibri"/>
          <w:b/>
          <w:bCs/>
          <w:color w:val="FF0000"/>
          <w:sz w:val="24"/>
          <w:szCs w:val="24"/>
        </w:rPr>
      </w:r>
    </w:p>
    <w:p>
      <w:pPr>
        <w:pStyle w:val="Soustitre"/>
        <w:ind w:left="709" w:right="349" w:hanging="284"/>
        <w:jc w:val="left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  <w:u w:val="thick"/>
        </w:rPr>
        <w:t>Décor fourni par la compagnie</w:t>
      </w:r>
      <w:r>
        <w:rPr>
          <w:rFonts w:cs="Calibri" w:ascii="Calibri" w:hAnsi="Calibri"/>
          <w:sz w:val="28"/>
          <w:szCs w:val="28"/>
        </w:rPr>
        <w:t xml:space="preserve"> : </w:t>
      </w:r>
    </w:p>
    <w:p>
      <w:pPr>
        <w:pStyle w:val="Soustitre"/>
        <w:ind w:left="709" w:right="349" w:hanging="284"/>
        <w:jc w:val="left"/>
        <w:rPr>
          <w:rFonts w:ascii="Calibri" w:hAnsi="Calibri" w:cs="Calibri"/>
          <w:sz w:val="24"/>
          <w:szCs w:val="24"/>
          <w:u w:val="single"/>
        </w:rPr>
      </w:pPr>
      <w:r>
        <w:rPr>
          <w:rFonts w:cs="Calibri" w:ascii="Calibri" w:hAnsi="Calibri"/>
          <w:sz w:val="24"/>
          <w:szCs w:val="24"/>
          <w:u w:val="single"/>
        </w:rPr>
      </w:r>
    </w:p>
    <w:p>
      <w:pPr>
        <w:pStyle w:val="Soustitre"/>
        <w:ind w:right="349" w:firstLine="425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</w:r>
      <w:r>
        <w:rPr>
          <w:rFonts w:cs="Calibri" w:ascii="Calibri" w:hAnsi="Calibri"/>
          <w:b w:val="false"/>
          <w:sz w:val="24"/>
          <w:szCs w:val="24"/>
        </w:rPr>
        <w:t>une moquette 4m x 4m</w:t>
      </w:r>
    </w:p>
    <w:p>
      <w:pPr>
        <w:pStyle w:val="Soustitre"/>
        <w:ind w:right="349" w:firstLine="425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 xml:space="preserve">- </w:t>
        <w:tab/>
      </w:r>
      <w:r>
        <w:rPr>
          <w:rFonts w:cs="Calibri" w:ascii="Calibri" w:hAnsi="Calibri"/>
          <w:b w:val="false"/>
          <w:sz w:val="24"/>
          <w:szCs w:val="24"/>
        </w:rPr>
        <w:t>2 chaises scandinaves</w:t>
      </w:r>
    </w:p>
    <w:p>
      <w:pPr>
        <w:pStyle w:val="Soustitre"/>
        <w:ind w:right="349" w:firstLine="425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</w:r>
      <w:r>
        <w:rPr>
          <w:rFonts w:cs="Calibri" w:ascii="Calibri" w:hAnsi="Calibri"/>
          <w:b w:val="false"/>
          <w:sz w:val="24"/>
          <w:szCs w:val="24"/>
        </w:rPr>
        <w:t xml:space="preserve">un rail de </w:t>
      </w:r>
      <w:r>
        <w:rPr>
          <w:rFonts w:cs="Calibri" w:ascii="Calibri" w:hAnsi="Calibri"/>
          <w:b w:val="false"/>
          <w:sz w:val="24"/>
          <w:szCs w:val="24"/>
        </w:rPr>
        <w:t>travelling</w:t>
      </w:r>
      <w:r>
        <w:rPr>
          <w:rFonts w:cs="Calibri" w:ascii="Calibri" w:hAnsi="Calibri"/>
          <w:b w:val="false"/>
          <w:sz w:val="24"/>
          <w:szCs w:val="24"/>
        </w:rPr>
        <w:t xml:space="preserve"> </w:t>
      </w:r>
      <w:r>
        <w:rPr>
          <w:rFonts w:cs="Calibri" w:ascii="Calibri" w:hAnsi="Calibri"/>
          <w:b w:val="false"/>
          <w:sz w:val="24"/>
          <w:szCs w:val="24"/>
        </w:rPr>
        <w:t>+ plateau roulant</w:t>
      </w:r>
    </w:p>
    <w:p>
      <w:pPr>
        <w:pStyle w:val="Soustitre"/>
        <w:ind w:right="349" w:firstLine="425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</w:r>
      <w:r>
        <w:rPr>
          <w:rFonts w:cs="Calibri" w:ascii="Calibri" w:hAnsi="Calibri"/>
          <w:b w:val="false"/>
          <w:sz w:val="24"/>
          <w:szCs w:val="24"/>
        </w:rPr>
        <w:t>caméra année 70’ + pied</w:t>
      </w:r>
    </w:p>
    <w:p>
      <w:pPr>
        <w:pStyle w:val="Soustitre"/>
        <w:ind w:right="349" w:firstLine="425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</w:r>
      <w:r>
        <w:rPr>
          <w:rFonts w:cs="Calibri" w:ascii="Calibri" w:hAnsi="Calibri"/>
          <w:b w:val="false"/>
          <w:sz w:val="24"/>
          <w:szCs w:val="24"/>
        </w:rPr>
        <w:t>une vielle console son (c’est juste un accessoire , pas besoin de la brancher)</w:t>
      </w:r>
    </w:p>
    <w:p>
      <w:pPr>
        <w:pStyle w:val="Soustitre"/>
        <w:ind w:right="349" w:firstLine="425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  <w:t xml:space="preserve">un  </w:t>
      </w:r>
      <w:r>
        <w:rPr>
          <w:rFonts w:cs="Calibri" w:ascii="Calibri" w:hAnsi="Calibri"/>
          <w:b w:val="false"/>
          <w:sz w:val="24"/>
          <w:szCs w:val="24"/>
        </w:rPr>
        <w:t>service à thé</w:t>
      </w:r>
    </w:p>
    <w:p>
      <w:pPr>
        <w:pStyle w:val="Soustitre"/>
        <w:ind w:right="349" w:firstLine="425"/>
        <w:jc w:val="left"/>
        <w:rPr>
          <w:rFonts w:ascii="Calibri" w:hAnsi="Calibri" w:cs="Calibri"/>
          <w:b w:val="false"/>
          <w:b w:val="false"/>
          <w:sz w:val="24"/>
          <w:szCs w:val="24"/>
        </w:rPr>
      </w:pPr>
      <w:r>
        <w:rPr/>
      </w:r>
    </w:p>
    <w:p>
      <w:pPr>
        <w:pStyle w:val="Soustitre"/>
        <w:numPr>
          <w:ilvl w:val="0"/>
          <w:numId w:val="0"/>
        </w:numPr>
        <w:tabs>
          <w:tab w:val="left" w:pos="1211" w:leader="none"/>
        </w:tabs>
        <w:ind w:left="709" w:right="349" w:hanging="284"/>
        <w:jc w:val="left"/>
        <w:outlineLvl w:val="0"/>
        <w:rPr/>
      </w:pPr>
      <w:r>
        <w:rPr>
          <w:rFonts w:cs="Calibri" w:ascii="Impact" w:hAnsi="Impact"/>
          <w:sz w:val="36"/>
          <w:szCs w:val="36"/>
        </w:rPr>
        <w:t>.</w:t>
        <w:tab/>
      </w:r>
      <w:r>
        <w:rPr>
          <w:rFonts w:cs="Calibri" w:ascii="Impact" w:hAnsi="Impact"/>
          <w:sz w:val="36"/>
          <w:szCs w:val="36"/>
          <w:u w:val="thick"/>
        </w:rPr>
        <w:t>LUMIERES</w:t>
      </w:r>
      <w:r>
        <w:rPr>
          <w:rFonts w:cs="Calibri" w:ascii="Impact" w:hAnsi="Impact"/>
          <w:sz w:val="36"/>
          <w:szCs w:val="36"/>
        </w:rPr>
        <w:t xml:space="preserve"> : </w:t>
      </w:r>
    </w:p>
    <w:p>
      <w:pPr>
        <w:pStyle w:val="Soustitre"/>
        <w:numPr>
          <w:ilvl w:val="0"/>
          <w:numId w:val="0"/>
        </w:numPr>
        <w:tabs>
          <w:tab w:val="left" w:pos="1211" w:leader="none"/>
        </w:tabs>
        <w:ind w:left="709" w:right="349" w:hanging="284"/>
        <w:outlineLvl w:val="0"/>
        <w:rPr>
          <w:rFonts w:ascii="Calibri" w:hAnsi="Calibri" w:cs="Calibri"/>
          <w:sz w:val="26"/>
          <w:szCs w:val="26"/>
        </w:rPr>
      </w:pPr>
      <w:r>
        <w:rPr>
          <w:rFonts w:cs="Calibri" w:ascii="Calibri" w:hAnsi="Calibri"/>
          <w:sz w:val="26"/>
          <w:szCs w:val="26"/>
        </w:rPr>
      </w:r>
    </w:p>
    <w:p>
      <w:pPr>
        <w:pStyle w:val="Soustitre"/>
        <w:numPr>
          <w:ilvl w:val="0"/>
          <w:numId w:val="0"/>
        </w:numPr>
        <w:tabs>
          <w:tab w:val="left" w:pos="1211" w:leader="none"/>
        </w:tabs>
        <w:ind w:left="709" w:right="349" w:hanging="284"/>
        <w:jc w:val="left"/>
        <w:outlineLvl w:val="0"/>
        <w:rPr/>
      </w:pPr>
      <w:r>
        <w:rPr>
          <w:rFonts w:cs="Calibri" w:ascii="Calibri" w:hAnsi="Calibri"/>
          <w:sz w:val="24"/>
          <w:szCs w:val="24"/>
          <w:u w:val="thick"/>
        </w:rPr>
        <w:t>Matériel à fournir par la structure d’accueil </w:t>
      </w:r>
      <w:r>
        <w:rPr>
          <w:rFonts w:cs="Calibri" w:ascii="Calibri" w:hAnsi="Calibri"/>
          <w:sz w:val="24"/>
          <w:szCs w:val="24"/>
        </w:rPr>
        <w:t xml:space="preserve">: </w:t>
      </w:r>
    </w:p>
    <w:p>
      <w:pPr>
        <w:pStyle w:val="Soustitre"/>
        <w:tabs>
          <w:tab w:val="left" w:pos="709" w:leader="none"/>
        </w:tabs>
        <w:ind w:right="349" w:firstLine="426"/>
        <w:jc w:val="left"/>
        <w:rPr>
          <w:rFonts w:ascii="Calibri" w:hAnsi="Calibri" w:cs="Calibri"/>
          <w:b w:val="false"/>
          <w:b w:val="false"/>
          <w:sz w:val="24"/>
          <w:szCs w:val="24"/>
          <w:lang w:val="en-US"/>
        </w:rPr>
      </w:pPr>
      <w:r>
        <w:rPr/>
      </w:r>
    </w:p>
    <w:p>
      <w:pPr>
        <w:pStyle w:val="Soustitre"/>
        <w:tabs>
          <w:tab w:val="left" w:pos="709" w:leader="none"/>
        </w:tabs>
        <w:ind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  <w:lang w:val="en-US"/>
        </w:rPr>
        <w:tab/>
        <w:t>-</w:t>
        <w:tab/>
      </w:r>
      <w:r>
        <w:rPr>
          <w:rFonts w:cs="Calibri" w:ascii="Calibri" w:hAnsi="Calibri"/>
          <w:b w:val="false"/>
          <w:sz w:val="24"/>
          <w:szCs w:val="24"/>
          <w:lang w:val="en-US"/>
        </w:rPr>
        <w:t>4</w:t>
      </w:r>
      <w:r>
        <w:rPr>
          <w:rFonts w:cs="Calibri" w:ascii="Calibri" w:hAnsi="Calibri"/>
          <w:b w:val="false"/>
          <w:sz w:val="24"/>
          <w:szCs w:val="24"/>
          <w:lang w:val="en-US"/>
        </w:rPr>
        <w:t xml:space="preserve"> Par 64 CP 62</w:t>
      </w:r>
    </w:p>
    <w:p>
      <w:pPr>
        <w:pStyle w:val="Soustitre"/>
        <w:tabs>
          <w:tab w:val="left" w:pos="709" w:leader="none"/>
        </w:tabs>
        <w:ind w:right="349" w:firstLine="426"/>
        <w:jc w:val="left"/>
        <w:rPr>
          <w:lang w:val="fr-FR" w:eastAsia="fr-FR" w:bidi="ar-SA"/>
        </w:rPr>
      </w:pPr>
      <w:r>
        <w:rPr>
          <w:rFonts w:cs="Calibri" w:ascii="Calibri" w:hAnsi="Calibri"/>
          <w:b w:val="false"/>
          <w:sz w:val="24"/>
          <w:szCs w:val="24"/>
          <w:lang w:val="fr-FR" w:eastAsia="fr-FR" w:bidi="ar-SA"/>
        </w:rPr>
        <w:tab/>
        <w:t>-</w:t>
        <w:tab/>
      </w:r>
      <w:r>
        <w:rPr>
          <w:rFonts w:cs="Calibri" w:ascii="Calibri" w:hAnsi="Calibri"/>
          <w:b w:val="false"/>
          <w:sz w:val="24"/>
          <w:szCs w:val="24"/>
          <w:lang w:val="fr-FR" w:eastAsia="fr-FR" w:bidi="ar-SA"/>
        </w:rPr>
        <w:t>9</w:t>
      </w:r>
      <w:r>
        <w:rPr>
          <w:rFonts w:cs="Calibri" w:ascii="Calibri" w:hAnsi="Calibri"/>
          <w:b w:val="false"/>
          <w:sz w:val="24"/>
          <w:szCs w:val="24"/>
          <w:lang w:val="fr-FR" w:eastAsia="fr-FR" w:bidi="ar-SA"/>
        </w:rPr>
        <w:t xml:space="preserve"> D</w:t>
      </w:r>
      <w:r>
        <w:rPr>
          <w:rFonts w:cs="Calibri" w:ascii="Calibri" w:hAnsi="Calibri"/>
          <w:b w:val="false"/>
          <w:sz w:val="24"/>
          <w:szCs w:val="24"/>
          <w:lang w:val="fr-FR" w:eastAsia="fr-FR" w:bidi="ar-SA"/>
        </w:rPr>
        <w:t>écoupes</w:t>
      </w:r>
      <w:r>
        <w:rPr>
          <w:rFonts w:cs="Calibri" w:ascii="Calibri" w:hAnsi="Calibri"/>
          <w:b w:val="false"/>
          <w:sz w:val="24"/>
          <w:szCs w:val="24"/>
          <w:lang w:val="fr-FR" w:eastAsia="fr-FR" w:bidi="ar-SA"/>
        </w:rPr>
        <w:t xml:space="preserve"> 1KW 15/40° Type 614</w:t>
      </w:r>
    </w:p>
    <w:p>
      <w:pPr>
        <w:pStyle w:val="Soustitre"/>
        <w:tabs>
          <w:tab w:val="left" w:pos="709" w:leader="none"/>
        </w:tabs>
        <w:ind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  <w:lang w:val="en-US"/>
        </w:rPr>
        <w:tab/>
        <w:t>-</w:t>
        <w:tab/>
        <w:t>3 Découpe</w:t>
      </w:r>
      <w:r>
        <w:rPr>
          <w:rFonts w:cs="Calibri" w:ascii="Calibri" w:hAnsi="Calibri"/>
          <w:b w:val="false"/>
          <w:sz w:val="24"/>
          <w:szCs w:val="24"/>
          <w:lang w:val="en-US"/>
        </w:rPr>
        <w:t>s</w:t>
      </w:r>
      <w:r>
        <w:rPr>
          <w:rFonts w:cs="Calibri" w:ascii="Calibri" w:hAnsi="Calibri"/>
          <w:b w:val="false"/>
          <w:sz w:val="24"/>
          <w:szCs w:val="24"/>
          <w:lang w:val="en-US"/>
        </w:rPr>
        <w:t xml:space="preserve"> 1kw 28/54° Type 613</w:t>
      </w:r>
    </w:p>
    <w:p>
      <w:pPr>
        <w:pStyle w:val="Soustitre"/>
        <w:tabs>
          <w:tab w:val="left" w:pos="709" w:leader="none"/>
        </w:tabs>
        <w:ind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  <w:lang w:val="en-US"/>
        </w:rPr>
        <w:tab/>
        <w:t>-</w:t>
        <w:tab/>
      </w:r>
      <w:r>
        <w:rPr>
          <w:rFonts w:cs="Calibri" w:ascii="Calibri" w:hAnsi="Calibri"/>
          <w:b w:val="false"/>
          <w:sz w:val="24"/>
          <w:szCs w:val="24"/>
          <w:lang w:val="en-US"/>
        </w:rPr>
        <w:t>1</w:t>
      </w:r>
      <w:r>
        <w:rPr>
          <w:rFonts w:cs="Calibri" w:ascii="Calibri" w:hAnsi="Calibri"/>
          <w:b w:val="false"/>
          <w:sz w:val="24"/>
          <w:szCs w:val="24"/>
          <w:lang w:val="en-US"/>
        </w:rPr>
        <w:t xml:space="preserve"> Découpe 1kw 28/54° Type </w:t>
      </w:r>
      <w:r>
        <w:rPr>
          <w:rFonts w:cs="Calibri" w:ascii="Calibri" w:hAnsi="Calibri"/>
          <w:b w:val="false"/>
          <w:sz w:val="24"/>
          <w:szCs w:val="24"/>
          <w:lang w:val="en-US"/>
        </w:rPr>
        <w:t>7</w:t>
      </w:r>
      <w:r>
        <w:rPr>
          <w:rFonts w:cs="Calibri" w:ascii="Calibri" w:hAnsi="Calibri"/>
          <w:b w:val="false"/>
          <w:sz w:val="24"/>
          <w:szCs w:val="24"/>
          <w:lang w:val="en-US"/>
        </w:rPr>
        <w:t>13</w:t>
      </w:r>
    </w:p>
    <w:p>
      <w:pPr>
        <w:pStyle w:val="Soustitre"/>
        <w:tabs>
          <w:tab w:val="left" w:pos="709" w:leader="none"/>
        </w:tabs>
        <w:ind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  <w:lang w:val="en-US"/>
        </w:rPr>
        <w:tab/>
        <w:t>-</w:t>
        <w:tab/>
      </w:r>
      <w:r>
        <w:rPr>
          <w:rFonts w:cs="Calibri" w:ascii="Calibri" w:hAnsi="Calibri"/>
          <w:b w:val="false"/>
          <w:sz w:val="24"/>
          <w:szCs w:val="24"/>
          <w:lang w:val="en-US"/>
        </w:rPr>
        <w:t>1</w:t>
      </w:r>
      <w:r>
        <w:rPr>
          <w:rFonts w:cs="Calibri" w:ascii="Calibri" w:hAnsi="Calibri"/>
          <w:b w:val="false"/>
          <w:sz w:val="24"/>
          <w:szCs w:val="24"/>
          <w:lang w:val="en-US"/>
        </w:rPr>
        <w:t xml:space="preserve"> porte gobo</w:t>
      </w:r>
    </w:p>
    <w:p>
      <w:pPr>
        <w:pStyle w:val="Soustitre"/>
        <w:tabs>
          <w:tab w:val="left" w:pos="709" w:leader="none"/>
        </w:tabs>
        <w:ind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  <w:lang w:val="en-US"/>
        </w:rPr>
        <w:tab/>
      </w:r>
      <w:r>
        <w:rPr>
          <w:rFonts w:cs="Calibri" w:ascii="Calibri" w:hAnsi="Calibri"/>
          <w:b w:val="false"/>
          <w:sz w:val="24"/>
          <w:szCs w:val="24"/>
        </w:rPr>
        <w:t>-</w:t>
        <w:tab/>
        <w:t>10 PC 2KW</w:t>
      </w:r>
    </w:p>
    <w:p>
      <w:pPr>
        <w:pStyle w:val="Soustitre"/>
        <w:tabs>
          <w:tab w:val="left" w:pos="709" w:leader="none"/>
        </w:tabs>
        <w:ind w:left="284"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  <w:t>1</w:t>
      </w:r>
      <w:r>
        <w:rPr>
          <w:rFonts w:cs="Calibri" w:ascii="Calibri" w:hAnsi="Calibri"/>
          <w:b w:val="false"/>
          <w:sz w:val="24"/>
          <w:szCs w:val="24"/>
        </w:rPr>
        <w:t>6</w:t>
      </w:r>
      <w:r>
        <w:rPr>
          <w:rFonts w:cs="Calibri" w:ascii="Calibri" w:hAnsi="Calibri"/>
          <w:b w:val="false"/>
          <w:sz w:val="24"/>
          <w:szCs w:val="24"/>
        </w:rPr>
        <w:t xml:space="preserve"> PC 1KW</w:t>
      </w:r>
    </w:p>
    <w:p>
      <w:pPr>
        <w:pStyle w:val="Soustitre"/>
        <w:tabs>
          <w:tab w:val="left" w:pos="709" w:leader="none"/>
        </w:tabs>
        <w:ind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ab/>
        <w:t>-</w:t>
        <w:tab/>
      </w:r>
      <w:r>
        <w:rPr>
          <w:rFonts w:cs="Calibri" w:ascii="Calibri" w:hAnsi="Calibri"/>
          <w:b w:val="false"/>
          <w:sz w:val="24"/>
          <w:szCs w:val="24"/>
        </w:rPr>
        <w:t>4</w:t>
      </w:r>
      <w:r>
        <w:rPr>
          <w:rFonts w:cs="Calibri" w:ascii="Calibri" w:hAnsi="Calibri"/>
          <w:b w:val="false"/>
          <w:sz w:val="24"/>
          <w:szCs w:val="24"/>
        </w:rPr>
        <w:t xml:space="preserve"> Par à led, t</w:t>
      </w:r>
      <w:r>
        <w:rPr>
          <w:rFonts w:cs="Calibri" w:ascii="Calibri" w:hAnsi="Calibri"/>
          <w:b w:val="false"/>
          <w:sz w:val="24"/>
          <w:szCs w:val="24"/>
        </w:rPr>
        <w:t>ou Pc à led RVBWA</w:t>
      </w:r>
    </w:p>
    <w:p>
      <w:pPr>
        <w:pStyle w:val="Soustitre"/>
        <w:tabs>
          <w:tab w:val="left" w:pos="709" w:leader="none"/>
        </w:tabs>
        <w:ind w:left="284"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  <w:t>salle graduée</w:t>
      </w:r>
    </w:p>
    <w:p>
      <w:pPr>
        <w:pStyle w:val="Soustitre"/>
        <w:tabs>
          <w:tab w:val="left" w:pos="709" w:leader="none"/>
        </w:tabs>
        <w:ind w:left="284"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</w:r>
      <w:r>
        <w:rPr>
          <w:rFonts w:cs="Calibri" w:ascii="Calibri" w:hAnsi="Calibri"/>
          <w:b w:val="false"/>
          <w:sz w:val="24"/>
          <w:szCs w:val="24"/>
        </w:rPr>
        <w:t>2 pieds hauteur 3m</w:t>
      </w:r>
    </w:p>
    <w:p>
      <w:pPr>
        <w:pStyle w:val="Soustitre"/>
        <w:tabs>
          <w:tab w:val="left" w:pos="709" w:leader="none"/>
        </w:tabs>
        <w:ind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ab/>
        <w:t>-</w:t>
        <w:tab/>
      </w:r>
      <w:r>
        <w:rPr>
          <w:rFonts w:cs="Calibri" w:ascii="Calibri" w:hAnsi="Calibri"/>
          <w:b w:val="false"/>
          <w:sz w:val="24"/>
          <w:szCs w:val="24"/>
        </w:rPr>
        <w:t>4 pieds hauteur 2m</w:t>
      </w:r>
    </w:p>
    <w:p>
      <w:pPr>
        <w:pStyle w:val="Soustitre"/>
        <w:tabs>
          <w:tab w:val="left" w:pos="709" w:leader="none"/>
        </w:tabs>
        <w:ind w:right="349" w:firstLine="426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ab/>
        <w:t>-</w:t>
        <w:tab/>
        <w:t>2 platines</w:t>
      </w:r>
    </w:p>
    <w:p>
      <w:pPr>
        <w:pStyle w:val="Soustitre"/>
        <w:tabs>
          <w:tab w:val="left" w:pos="709" w:leader="none"/>
        </w:tabs>
        <w:ind w:right="349" w:firstLine="426"/>
        <w:jc w:val="left"/>
        <w:rPr>
          <w:rFonts w:ascii="Calibri" w:hAnsi="Calibri" w:cs="Calibri"/>
          <w:sz w:val="24"/>
          <w:szCs w:val="24"/>
          <w:u w:val="single"/>
        </w:rPr>
      </w:pPr>
      <w:r>
        <w:rPr>
          <w:rFonts w:cs="Calibri" w:ascii="Calibri" w:hAnsi="Calibri"/>
          <w:sz w:val="24"/>
          <w:szCs w:val="24"/>
          <w:u w:val="single"/>
        </w:rPr>
      </w:r>
    </w:p>
    <w:p>
      <w:pPr>
        <w:pStyle w:val="Soustitre"/>
        <w:numPr>
          <w:ilvl w:val="0"/>
          <w:numId w:val="0"/>
        </w:numPr>
        <w:ind w:left="709" w:right="349" w:hanging="1"/>
        <w:jc w:val="left"/>
        <w:outlineLvl w:val="0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p>
      <w:pPr>
        <w:pStyle w:val="Soustitre"/>
        <w:numPr>
          <w:ilvl w:val="0"/>
          <w:numId w:val="0"/>
        </w:numPr>
        <w:ind w:left="709" w:right="349" w:hanging="1"/>
        <w:jc w:val="left"/>
        <w:outlineLvl w:val="0"/>
        <w:rPr/>
      </w:pPr>
      <w:r>
        <w:rPr>
          <w:rFonts w:cs="Calibri" w:ascii="Calibri" w:hAnsi="Calibri"/>
          <w:sz w:val="24"/>
          <w:szCs w:val="24"/>
        </w:rPr>
        <w:t>-</w:t>
        <w:tab/>
      </w:r>
      <w:r>
        <w:rPr>
          <w:rFonts w:cs="Calibri" w:ascii="Calibri" w:hAnsi="Calibri"/>
          <w:sz w:val="24"/>
          <w:szCs w:val="24"/>
          <w:u w:val="single"/>
        </w:rPr>
        <w:t>Liste gélatine</w:t>
      </w:r>
      <w:r>
        <w:rPr>
          <w:rFonts w:cs="Calibri" w:ascii="Calibri" w:hAnsi="Calibri"/>
          <w:sz w:val="24"/>
          <w:szCs w:val="24"/>
        </w:rPr>
        <w:t> :</w:t>
      </w:r>
      <w:r>
        <w:rPr>
          <w:rFonts w:cs="Calibri" w:ascii="Calibri" w:hAnsi="Calibri"/>
          <w:b w:val="false"/>
          <w:sz w:val="24"/>
          <w:szCs w:val="24"/>
        </w:rPr>
        <w:t xml:space="preserve">  Lee 201, 202, </w:t>
      </w:r>
      <w:r>
        <w:rPr>
          <w:rFonts w:cs="Calibri" w:ascii="Calibri" w:hAnsi="Calibri"/>
          <w:b w:val="false"/>
          <w:sz w:val="24"/>
          <w:szCs w:val="24"/>
        </w:rPr>
        <w:t>205</w:t>
      </w:r>
    </w:p>
    <w:p>
      <w:pPr>
        <w:pStyle w:val="Soustitre"/>
        <w:numPr>
          <w:ilvl w:val="0"/>
          <w:numId w:val="0"/>
        </w:numPr>
        <w:ind w:left="709" w:right="349" w:hanging="1"/>
        <w:jc w:val="left"/>
        <w:outlineLvl w:val="0"/>
        <w:rPr/>
      </w:pPr>
      <w:r>
        <w:rPr>
          <w:rFonts w:cs="Calibri" w:ascii="Calibri" w:hAnsi="Calibri"/>
          <w:sz w:val="24"/>
          <w:szCs w:val="24"/>
        </w:rPr>
        <w:tab/>
        <w:tab/>
        <w:tab/>
        <w:tab/>
      </w:r>
      <w:r>
        <w:rPr>
          <w:rFonts w:cs="Calibri" w:ascii="Calibri" w:hAnsi="Calibri"/>
          <w:b w:val="false"/>
          <w:sz w:val="24"/>
          <w:szCs w:val="24"/>
        </w:rPr>
        <w:t xml:space="preserve"> Rosco 119 ou 114 en fonction des salles</w:t>
      </w:r>
    </w:p>
    <w:p>
      <w:pPr>
        <w:pStyle w:val="Soustitre"/>
        <w:numPr>
          <w:ilvl w:val="0"/>
          <w:numId w:val="0"/>
        </w:numPr>
        <w:ind w:left="709" w:right="349" w:hanging="1"/>
        <w:jc w:val="left"/>
        <w:outlineLvl w:val="0"/>
        <w:rPr>
          <w:rFonts w:ascii="Calibri" w:hAnsi="Calibri" w:cs="Calibri"/>
          <w:b w:val="false"/>
          <w:b w:val="false"/>
          <w:sz w:val="24"/>
          <w:szCs w:val="24"/>
        </w:rPr>
      </w:pPr>
      <w:r>
        <w:rPr/>
      </w:r>
    </w:p>
    <w:p>
      <w:pPr>
        <w:pStyle w:val="Soustitre"/>
        <w:numPr>
          <w:ilvl w:val="0"/>
          <w:numId w:val="0"/>
        </w:numPr>
        <w:ind w:right="349" w:hanging="0"/>
        <w:jc w:val="left"/>
        <w:outlineLvl w:val="0"/>
        <w:rPr>
          <w:rFonts w:ascii="Calibri" w:hAnsi="Calibri" w:cs="Calibri"/>
          <w:color w:val="FF0000"/>
          <w:sz w:val="26"/>
          <w:szCs w:val="26"/>
          <w:u w:val="single"/>
        </w:rPr>
      </w:pPr>
      <w:r>
        <w:rPr>
          <w:rFonts w:cs="Calibri" w:ascii="Calibri" w:hAnsi="Calibri"/>
          <w:color w:val="FF0000"/>
          <w:sz w:val="26"/>
          <w:szCs w:val="26"/>
          <w:u w:val="single"/>
        </w:rPr>
      </w:r>
    </w:p>
    <w:p>
      <w:pPr>
        <w:pStyle w:val="Soustitre"/>
        <w:numPr>
          <w:ilvl w:val="0"/>
          <w:numId w:val="0"/>
        </w:numPr>
        <w:ind w:left="425" w:right="349" w:hanging="0"/>
        <w:jc w:val="left"/>
        <w:outlineLvl w:val="0"/>
        <w:rPr/>
      </w:pPr>
      <w:r>
        <w:rPr>
          <w:rFonts w:cs="Calibri" w:ascii="Calibri" w:hAnsi="Calibri"/>
          <w:sz w:val="24"/>
          <w:szCs w:val="24"/>
          <w:u w:val="thick"/>
        </w:rPr>
        <w:t>Nous fournissons </w:t>
      </w:r>
      <w:r>
        <w:rPr>
          <w:rFonts w:cs="Calibri" w:ascii="Calibri" w:hAnsi="Calibri"/>
          <w:sz w:val="24"/>
          <w:szCs w:val="24"/>
        </w:rPr>
        <w:t>:</w:t>
      </w:r>
    </w:p>
    <w:p>
      <w:pPr>
        <w:pStyle w:val="Soustitre"/>
        <w:numPr>
          <w:ilvl w:val="0"/>
          <w:numId w:val="0"/>
        </w:numPr>
        <w:ind w:left="709" w:right="349" w:hanging="284"/>
        <w:jc w:val="left"/>
        <w:outlineLvl w:val="0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</w:r>
    </w:p>
    <w:p>
      <w:pPr>
        <w:pStyle w:val="Soustitre"/>
        <w:ind w:right="349" w:firstLine="425"/>
        <w:jc w:val="left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  <w:t>-</w:t>
        <w:tab/>
        <w:t>DLIGHT sur Mac + boitier enttec DMX.</w:t>
      </w:r>
    </w:p>
    <w:p>
      <w:pPr>
        <w:pStyle w:val="Soustitre"/>
        <w:ind w:right="349" w:firstLine="425"/>
        <w:jc w:val="left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</w:r>
    </w:p>
    <w:p>
      <w:pPr>
        <w:pStyle w:val="Soustitre"/>
        <w:numPr>
          <w:ilvl w:val="0"/>
          <w:numId w:val="0"/>
        </w:numPr>
        <w:ind w:left="709" w:right="349" w:hanging="284"/>
        <w:jc w:val="left"/>
        <w:outlineLvl w:val="0"/>
        <w:rPr>
          <w:rFonts w:ascii="Calibri" w:hAnsi="Calibri" w:cs="Calibri"/>
          <w:sz w:val="24"/>
          <w:szCs w:val="24"/>
          <w:u w:val="single"/>
        </w:rPr>
      </w:pPr>
      <w:r>
        <w:rPr>
          <w:rFonts w:cs="Calibri" w:ascii="Calibri" w:hAnsi="Calibri"/>
          <w:sz w:val="24"/>
          <w:szCs w:val="24"/>
          <w:u w:val="single"/>
        </w:rPr>
        <w:t>Régie :</w:t>
      </w:r>
    </w:p>
    <w:p>
      <w:pPr>
        <w:pStyle w:val="Normal"/>
        <w:widowControl w:val="false"/>
        <w:ind w:left="709" w:right="491" w:hanging="284"/>
        <w:rPr/>
      </w:pPr>
      <w:r>
        <w:rPr>
          <w:rFonts w:cs="Calibri" w:ascii="Calibri" w:hAnsi="Calibri"/>
          <w:b/>
          <w:bCs/>
          <w:color w:val="FF0000"/>
          <w:sz w:val="26"/>
          <w:szCs w:val="26"/>
        </w:rPr>
        <w:t xml:space="preserve">Important : Les régies son et lumière doivent </w:t>
      </w:r>
      <w:r>
        <w:rPr>
          <w:rFonts w:cs="Calibri" w:ascii="Calibri" w:hAnsi="Calibri"/>
          <w:b/>
          <w:bCs/>
          <w:color w:val="FF0000"/>
          <w:sz w:val="26"/>
          <w:szCs w:val="26"/>
          <w:u w:val="single"/>
        </w:rPr>
        <w:t>impérativemen</w:t>
      </w:r>
      <w:r>
        <w:rPr>
          <w:rFonts w:cs="Calibri" w:ascii="Calibri" w:hAnsi="Calibri"/>
          <w:b/>
          <w:bCs/>
          <w:color w:val="FF0000"/>
          <w:sz w:val="26"/>
          <w:szCs w:val="26"/>
        </w:rPr>
        <w:t xml:space="preserve">t être installées l'une à côté de l'autre. </w:t>
      </w:r>
    </w:p>
    <w:p>
      <w:pPr>
        <w:pStyle w:val="Normal"/>
        <w:widowControl w:val="false"/>
        <w:ind w:left="709" w:right="491" w:hanging="284"/>
        <w:rPr>
          <w:rFonts w:ascii="Calibri" w:hAnsi="Calibri" w:cs="Calibri"/>
          <w:b/>
          <w:b/>
          <w:bCs/>
          <w:color w:val="FF0000"/>
          <w:sz w:val="26"/>
          <w:szCs w:val="26"/>
        </w:rPr>
      </w:pPr>
      <w:r>
        <w:rPr>
          <w:rFonts w:cs="Calibri" w:ascii="Calibri" w:hAnsi="Calibri"/>
          <w:b/>
          <w:bCs/>
          <w:color w:val="FF0000"/>
          <w:sz w:val="26"/>
          <w:szCs w:val="26"/>
        </w:rPr>
      </w:r>
    </w:p>
    <w:p>
      <w:pPr>
        <w:pStyle w:val="Soustitre"/>
        <w:numPr>
          <w:ilvl w:val="0"/>
          <w:numId w:val="0"/>
        </w:numPr>
        <w:ind w:left="709" w:right="349" w:hanging="284"/>
        <w:jc w:val="left"/>
        <w:outlineLvl w:val="0"/>
        <w:rPr/>
      </w:pPr>
      <w:r>
        <w:rPr>
          <w:rFonts w:cs="Calibri" w:ascii="Impact" w:hAnsi="Impact"/>
          <w:sz w:val="36"/>
          <w:szCs w:val="36"/>
        </w:rPr>
        <w:t>.</w:t>
        <w:tab/>
      </w:r>
      <w:r>
        <w:rPr>
          <w:rFonts w:cs="Calibri" w:ascii="Impact" w:hAnsi="Impact"/>
          <w:sz w:val="36"/>
          <w:szCs w:val="36"/>
          <w:u w:val="thick"/>
        </w:rPr>
        <w:t>SON</w:t>
      </w:r>
      <w:r>
        <w:rPr>
          <w:rFonts w:cs="Calibri" w:ascii="Impact" w:hAnsi="Impact"/>
          <w:sz w:val="36"/>
          <w:szCs w:val="36"/>
        </w:rPr>
        <w:t xml:space="preserve"> :</w:t>
      </w:r>
    </w:p>
    <w:p>
      <w:pPr>
        <w:pStyle w:val="Soustitre"/>
        <w:numPr>
          <w:ilvl w:val="0"/>
          <w:numId w:val="0"/>
        </w:numPr>
        <w:ind w:left="709" w:right="349" w:hanging="284"/>
        <w:jc w:val="left"/>
        <w:outlineLvl w:val="0"/>
        <w:rPr>
          <w:rFonts w:ascii="Impact" w:hAnsi="Impact" w:cs="Calibri"/>
          <w:sz w:val="36"/>
          <w:szCs w:val="36"/>
        </w:rPr>
      </w:pPr>
      <w:r>
        <w:rPr>
          <w:rFonts w:cs="Calibri" w:ascii="Impact" w:hAnsi="Impact"/>
          <w:sz w:val="36"/>
          <w:szCs w:val="36"/>
        </w:rPr>
      </w:r>
    </w:p>
    <w:p>
      <w:pPr>
        <w:pStyle w:val="Soustitre"/>
        <w:numPr>
          <w:ilvl w:val="0"/>
          <w:numId w:val="0"/>
        </w:numPr>
        <w:ind w:left="709" w:right="349" w:hanging="284"/>
        <w:jc w:val="both"/>
        <w:outlineLvl w:val="0"/>
        <w:rPr/>
      </w:pPr>
      <w:r>
        <w:rPr>
          <w:rFonts w:cs="Calibri" w:ascii="Calibri" w:hAnsi="Calibri"/>
          <w:sz w:val="28"/>
          <w:szCs w:val="28"/>
          <w:u w:val="thick"/>
        </w:rPr>
        <w:t>A fournir par le lieu d’accueil</w:t>
      </w:r>
      <w:r>
        <w:rPr>
          <w:rFonts w:cs="Calibri" w:ascii="Calibri" w:hAnsi="Calibri"/>
          <w:sz w:val="28"/>
          <w:szCs w:val="28"/>
        </w:rPr>
        <w:t> :</w:t>
      </w:r>
    </w:p>
    <w:p>
      <w:pPr>
        <w:pStyle w:val="Soustitre"/>
        <w:numPr>
          <w:ilvl w:val="0"/>
          <w:numId w:val="0"/>
        </w:numPr>
        <w:ind w:left="709" w:right="349" w:hanging="284"/>
        <w:jc w:val="both"/>
        <w:outlineLvl w:val="0"/>
        <w:rPr>
          <w:rFonts w:ascii="Calibri" w:hAnsi="Calibri" w:cs="Calibri"/>
          <w:sz w:val="28"/>
          <w:szCs w:val="28"/>
        </w:rPr>
      </w:pPr>
      <w:r>
        <w:rPr/>
      </w:r>
    </w:p>
    <w:p>
      <w:pPr>
        <w:pStyle w:val="Soustitre"/>
        <w:numPr>
          <w:ilvl w:val="0"/>
          <w:numId w:val="0"/>
        </w:numPr>
        <w:ind w:left="709" w:right="349" w:hanging="284"/>
        <w:jc w:val="both"/>
        <w:outlineLvl w:val="0"/>
        <w:rPr/>
      </w:pPr>
      <w:r>
        <w:rPr>
          <w:rFonts w:cs="Calibri" w:ascii="Calibri" w:hAnsi="Calibri"/>
          <w:sz w:val="24"/>
          <w:szCs w:val="24"/>
        </w:rPr>
        <w:tab/>
        <w:t>Le régisseur son compétent, connaissant la salle et le matériel assurera le son pendant le spectacle.</w:t>
      </w:r>
    </w:p>
    <w:p>
      <w:pPr>
        <w:pStyle w:val="Soustitre"/>
        <w:numPr>
          <w:ilvl w:val="0"/>
          <w:numId w:val="0"/>
        </w:numPr>
        <w:ind w:left="709" w:right="349" w:hanging="284"/>
        <w:outlineLvl w:val="0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</w:r>
    </w:p>
    <w:p>
      <w:pPr>
        <w:pStyle w:val="Soustitre"/>
        <w:ind w:right="349" w:firstLine="425"/>
        <w:jc w:val="both"/>
        <w:rPr/>
      </w:pPr>
      <w:r>
        <w:rPr>
          <w:rFonts w:cs="Calibri" w:ascii="Calibri" w:hAnsi="Calibri"/>
          <w:b w:val="false"/>
          <w:position w:val="0"/>
          <w:sz w:val="24"/>
          <w:szCs w:val="24"/>
        </w:rPr>
        <w:t>-</w:t>
      </w:r>
      <w:r>
        <w:rPr>
          <w:rFonts w:cs="Calibri" w:ascii="Calibri" w:hAnsi="Calibri"/>
          <w:b w:val="false"/>
          <w:sz w:val="24"/>
          <w:szCs w:val="24"/>
        </w:rPr>
        <w:tab/>
      </w:r>
      <w:r>
        <w:rPr>
          <w:rFonts w:cs="Calibri" w:ascii="Calibri" w:hAnsi="Calibri"/>
          <w:bCs/>
          <w:sz w:val="24"/>
          <w:szCs w:val="24"/>
        </w:rPr>
        <w:t>Diffusion façade </w:t>
      </w:r>
      <w:r>
        <w:rPr>
          <w:rFonts w:cs="Calibri" w:ascii="Calibri" w:hAnsi="Calibri"/>
          <w:b w:val="false"/>
          <w:sz w:val="24"/>
          <w:szCs w:val="24"/>
        </w:rPr>
        <w:t xml:space="preserve">: 1 système stéréo de bonne qualité (D&amp;B, Laccoustic…) de puissance et de </w:t>
        <w:tab/>
        <w:t>directivité adaptées à la jauge de la salle.</w:t>
      </w:r>
    </w:p>
    <w:p>
      <w:pPr>
        <w:pStyle w:val="Soustitre"/>
        <w:ind w:right="349" w:firstLine="425"/>
        <w:jc w:val="both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</w:r>
    </w:p>
    <w:p>
      <w:pPr>
        <w:pStyle w:val="Soustitre"/>
        <w:ind w:right="349" w:firstLine="425"/>
        <w:jc w:val="both"/>
        <w:rPr/>
      </w:pPr>
      <w:r>
        <w:rPr>
          <w:rFonts w:cs="Calibri" w:ascii="Calibri" w:hAnsi="Calibri"/>
          <w:b w:val="false"/>
          <w:position w:val="0"/>
          <w:sz w:val="24"/>
          <w:szCs w:val="24"/>
        </w:rPr>
        <w:t>-</w:t>
      </w:r>
      <w:r>
        <w:rPr>
          <w:rFonts w:cs="Calibri" w:ascii="Calibri" w:hAnsi="Calibri"/>
          <w:b w:val="false"/>
          <w:sz w:val="24"/>
          <w:szCs w:val="24"/>
        </w:rPr>
        <w:tab/>
      </w:r>
      <w:r>
        <w:rPr>
          <w:rFonts w:cs="Calibri" w:ascii="Calibri" w:hAnsi="Calibri"/>
          <w:bCs/>
          <w:sz w:val="24"/>
          <w:szCs w:val="24"/>
        </w:rPr>
        <w:t xml:space="preserve">Diffusion retours : </w:t>
      </w:r>
      <w:r>
        <w:rPr>
          <w:rFonts w:cs="Calibri" w:ascii="Calibri" w:hAnsi="Calibri"/>
          <w:b w:val="false"/>
          <w:sz w:val="24"/>
          <w:szCs w:val="24"/>
        </w:rPr>
        <w:t xml:space="preserve">2 retours de scène 12 pouces de bonne qualité (D&amp;B, Laccoustic…) au </w:t>
        <w:tab/>
        <w:t xml:space="preserve">lointain cour et jardin diffusant vers la salle. </w:t>
      </w:r>
    </w:p>
    <w:p>
      <w:pPr>
        <w:pStyle w:val="Soustitre"/>
        <w:ind w:right="349" w:firstLine="425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oustitre"/>
        <w:numPr>
          <w:ilvl w:val="0"/>
          <w:numId w:val="0"/>
        </w:numPr>
        <w:spacing w:lineRule="auto" w:line="240" w:before="0" w:after="0"/>
        <w:ind w:right="349" w:firstLine="425"/>
        <w:jc w:val="left"/>
        <w:outlineLvl w:val="0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</w:r>
      <w:r>
        <w:rPr>
          <w:rFonts w:cs="Calibri" w:ascii="Calibri" w:hAnsi="Calibri"/>
          <w:bCs/>
          <w:sz w:val="24"/>
          <w:szCs w:val="24"/>
        </w:rPr>
        <w:t xml:space="preserve">Régie : </w:t>
      </w:r>
      <w:r>
        <w:rPr>
          <w:rFonts w:cs="Calibri" w:ascii="Calibri" w:hAnsi="Calibri"/>
          <w:b w:val="false"/>
          <w:sz w:val="24"/>
          <w:szCs w:val="24"/>
        </w:rPr>
        <w:t xml:space="preserve">1 console numérique avec compresseurs, </w:t>
      </w:r>
    </w:p>
    <w:p>
      <w:pPr>
        <w:pStyle w:val="Soustitre"/>
        <w:numPr>
          <w:ilvl w:val="0"/>
          <w:numId w:val="0"/>
        </w:numPr>
        <w:spacing w:lineRule="auto" w:line="240" w:before="0" w:after="0"/>
        <w:ind w:right="349" w:firstLine="425"/>
        <w:jc w:val="left"/>
        <w:outlineLvl w:val="0"/>
        <w:rPr>
          <w:rFonts w:ascii="Calibri" w:hAnsi="Calibri" w:cs="Calibri"/>
          <w:b w:val="false"/>
          <w:b w:val="false"/>
          <w:bCs/>
          <w:sz w:val="24"/>
          <w:szCs w:val="24"/>
        </w:rPr>
      </w:pPr>
      <w:r>
        <w:rPr/>
      </w:r>
    </w:p>
    <w:p>
      <w:pPr>
        <w:pStyle w:val="Soustitre"/>
        <w:numPr>
          <w:ilvl w:val="0"/>
          <w:numId w:val="0"/>
        </w:numPr>
        <w:ind w:right="349" w:firstLine="425"/>
        <w:jc w:val="left"/>
        <w:outlineLvl w:val="0"/>
        <w:rPr/>
      </w:pPr>
      <w:r>
        <w:rPr>
          <w:rFonts w:cs="Calibri" w:ascii="Calibri" w:hAnsi="Calibri"/>
          <w:b w:val="false"/>
          <w:bCs/>
          <w:sz w:val="24"/>
          <w:szCs w:val="24"/>
        </w:rPr>
        <w:t>-</w:t>
        <w:tab/>
      </w:r>
      <w:r>
        <w:rPr>
          <w:rFonts w:cs="Calibri" w:ascii="Calibri" w:hAnsi="Calibri"/>
          <w:bCs/>
          <w:sz w:val="24"/>
          <w:szCs w:val="24"/>
        </w:rPr>
        <w:t>Micros</w:t>
      </w:r>
      <w:r>
        <w:rPr>
          <w:rFonts w:cs="Calibri" w:ascii="Calibri" w:hAnsi="Calibri"/>
          <w:b w:val="false"/>
          <w:bCs/>
          <w:sz w:val="24"/>
          <w:szCs w:val="24"/>
        </w:rPr>
        <w:t xml:space="preserve"> : </w:t>
      </w:r>
      <w:r>
        <w:rPr>
          <w:rFonts w:cs="Calibri" w:ascii="Calibri" w:hAnsi="Calibri"/>
          <w:b w:val="false"/>
          <w:bCs/>
          <w:sz w:val="24"/>
          <w:szCs w:val="24"/>
        </w:rPr>
        <w:t>3</w:t>
      </w:r>
      <w:r>
        <w:rPr>
          <w:rFonts w:cs="Calibri" w:ascii="Calibri" w:hAnsi="Calibri"/>
          <w:b w:val="false"/>
          <w:bCs/>
          <w:sz w:val="24"/>
          <w:szCs w:val="24"/>
        </w:rPr>
        <w:t xml:space="preserve"> systèmes émetteur/récepteur HF </w:t>
      </w:r>
      <w:r>
        <w:rPr>
          <w:rFonts w:cs="Calibri" w:ascii="Calibri" w:hAnsi="Calibri"/>
          <w:b w:val="false"/>
          <w:bCs/>
          <w:sz w:val="24"/>
          <w:szCs w:val="24"/>
        </w:rPr>
        <w:t xml:space="preserve">avec </w:t>
      </w:r>
      <w:r>
        <w:rPr>
          <w:rFonts w:cs="Calibri" w:ascii="Calibri" w:hAnsi="Calibri"/>
          <w:b w:val="false"/>
          <w:bCs/>
          <w:sz w:val="24"/>
          <w:szCs w:val="24"/>
        </w:rPr>
        <w:t xml:space="preserve">3 </w:t>
      </w:r>
      <w:r>
        <w:rPr>
          <w:rFonts w:cs="Calibri" w:ascii="Calibri" w:hAnsi="Calibri"/>
          <w:b w:val="false"/>
          <w:bCs/>
          <w:sz w:val="24"/>
          <w:szCs w:val="24"/>
        </w:rPr>
        <w:t>micros lavalier</w:t>
      </w:r>
      <w:r>
        <w:rPr>
          <w:rFonts w:cs="Calibri" w:ascii="Calibri" w:hAnsi="Calibri"/>
          <w:b w:val="false"/>
          <w:bCs/>
          <w:sz w:val="24"/>
          <w:szCs w:val="24"/>
        </w:rPr>
        <w:t>s</w:t>
      </w:r>
      <w:r>
        <w:rPr>
          <w:rFonts w:cs="Calibri" w:ascii="Calibri" w:hAnsi="Calibri"/>
          <w:b w:val="false"/>
          <w:bCs/>
          <w:sz w:val="24"/>
          <w:szCs w:val="24"/>
        </w:rPr>
        <w:t xml:space="preserve"> noir</w:t>
      </w:r>
      <w:r>
        <w:rPr>
          <w:rFonts w:cs="Calibri" w:ascii="Calibri" w:hAnsi="Calibri"/>
          <w:b w:val="false"/>
          <w:bCs/>
          <w:sz w:val="24"/>
          <w:szCs w:val="24"/>
        </w:rPr>
        <w:t>s avec pinces</w:t>
      </w:r>
    </w:p>
    <w:p>
      <w:pPr>
        <w:pStyle w:val="Soustitre"/>
        <w:numPr>
          <w:ilvl w:val="0"/>
          <w:numId w:val="0"/>
        </w:numPr>
        <w:ind w:right="349" w:firstLine="425"/>
        <w:jc w:val="left"/>
        <w:outlineLvl w:val="0"/>
        <w:rPr>
          <w:u w:val="none"/>
        </w:rPr>
      </w:pPr>
      <w:r>
        <w:rPr>
          <w:rFonts w:cs="Calibri" w:ascii="Calibri" w:hAnsi="Calibri"/>
          <w:b w:val="false"/>
          <w:bCs/>
          <w:sz w:val="24"/>
          <w:szCs w:val="24"/>
          <w:u w:val="none"/>
        </w:rPr>
        <w:tab/>
        <w:tab/>
      </w:r>
    </w:p>
    <w:p>
      <w:pPr>
        <w:pStyle w:val="Soustitre"/>
        <w:numPr>
          <w:ilvl w:val="0"/>
          <w:numId w:val="0"/>
        </w:numPr>
        <w:ind w:left="709" w:right="349" w:hanging="284"/>
        <w:jc w:val="left"/>
        <w:outlineLvl w:val="0"/>
        <w:rPr>
          <w:rFonts w:ascii="Calibri" w:hAnsi="Calibri" w:cs="Calibri"/>
          <w:sz w:val="24"/>
          <w:szCs w:val="24"/>
          <w:u w:val="single"/>
        </w:rPr>
      </w:pPr>
      <w:r>
        <w:rPr>
          <w:rFonts w:cs="Calibri" w:ascii="Calibri" w:hAnsi="Calibri"/>
          <w:sz w:val="24"/>
          <w:szCs w:val="24"/>
          <w:u w:val="single"/>
        </w:rPr>
      </w:r>
    </w:p>
    <w:p>
      <w:pPr>
        <w:pStyle w:val="Soustitre"/>
        <w:numPr>
          <w:ilvl w:val="0"/>
          <w:numId w:val="0"/>
        </w:numPr>
        <w:ind w:left="709" w:right="349" w:hanging="284"/>
        <w:jc w:val="left"/>
        <w:outlineLvl w:val="0"/>
        <w:rPr/>
      </w:pPr>
      <w:r>
        <w:rPr>
          <w:rFonts w:cs="Calibri" w:ascii="Calibri" w:hAnsi="Calibri"/>
          <w:sz w:val="28"/>
          <w:szCs w:val="28"/>
          <w:u w:val="single"/>
        </w:rPr>
        <w:t>Fournis par la compagnie</w:t>
      </w:r>
    </w:p>
    <w:p>
      <w:pPr>
        <w:pStyle w:val="Normal"/>
        <w:numPr>
          <w:ilvl w:val="0"/>
          <w:numId w:val="0"/>
        </w:numPr>
        <w:ind w:left="1239" w:hanging="0"/>
        <w:outlineLvl w:val="0"/>
        <w:rPr>
          <w:rFonts w:ascii="Calibri" w:hAnsi="Calibri" w:cs="Calibri"/>
          <w:b w:val="false"/>
          <w:b w:val="false"/>
          <w:bCs/>
          <w:sz w:val="24"/>
          <w:szCs w:val="24"/>
        </w:rPr>
      </w:pPr>
      <w:r>
        <w:rPr/>
      </w:r>
    </w:p>
    <w:p>
      <w:pPr>
        <w:pStyle w:val="Soustitre"/>
        <w:numPr>
          <w:ilvl w:val="0"/>
          <w:numId w:val="0"/>
        </w:numPr>
        <w:ind w:right="349" w:firstLine="425"/>
        <w:jc w:val="left"/>
        <w:outlineLvl w:val="0"/>
        <w:rPr/>
      </w:pPr>
      <w:r>
        <w:rPr>
          <w:rFonts w:cs="Calibri" w:ascii="Calibri" w:hAnsi="Calibri"/>
          <w:b w:val="false"/>
          <w:bCs/>
          <w:sz w:val="24"/>
          <w:szCs w:val="24"/>
        </w:rPr>
        <w:t>-</w:t>
        <w:tab/>
      </w:r>
      <w:r>
        <w:rPr>
          <w:rFonts w:cs="Calibri" w:ascii="Calibri" w:hAnsi="Calibri"/>
          <w:bCs/>
          <w:sz w:val="24"/>
          <w:szCs w:val="24"/>
        </w:rPr>
        <w:t>Ordi</w:t>
      </w:r>
      <w:r>
        <w:rPr>
          <w:rFonts w:cs="Calibri" w:ascii="Calibri" w:hAnsi="Calibri"/>
          <w:b w:val="false"/>
          <w:bCs/>
          <w:sz w:val="24"/>
          <w:szCs w:val="24"/>
        </w:rPr>
        <w:t> : La compagnie vient avec un ordinateur pour la bande-son</w:t>
      </w:r>
    </w:p>
    <w:p>
      <w:pPr>
        <w:pStyle w:val="Soustitre"/>
        <w:widowControl w:val="false"/>
        <w:numPr>
          <w:ilvl w:val="0"/>
          <w:numId w:val="0"/>
        </w:numPr>
        <w:tabs>
          <w:tab w:val="left" w:pos="1211" w:leader="none"/>
        </w:tabs>
        <w:ind w:left="709" w:right="349" w:hanging="284"/>
        <w:jc w:val="left"/>
        <w:outlineLvl w:val="0"/>
        <w:rPr>
          <w:rFonts w:ascii="Calibri" w:hAnsi="Calibri" w:cs="Calibri"/>
          <w:bCs/>
          <w:color w:val="FF0000"/>
          <w:sz w:val="26"/>
          <w:szCs w:val="26"/>
        </w:rPr>
      </w:pPr>
      <w:r>
        <w:rPr>
          <w:rFonts w:cs="Calibri" w:ascii="Calibri" w:hAnsi="Calibri"/>
          <w:bCs/>
          <w:color w:val="FF0000"/>
          <w:sz w:val="26"/>
          <w:szCs w:val="26"/>
        </w:rPr>
      </w:r>
    </w:p>
    <w:p>
      <w:pPr>
        <w:pStyle w:val="Soustitre"/>
        <w:widowControl w:val="false"/>
        <w:numPr>
          <w:ilvl w:val="0"/>
          <w:numId w:val="0"/>
        </w:numPr>
        <w:tabs>
          <w:tab w:val="left" w:pos="1211" w:leader="none"/>
        </w:tabs>
        <w:ind w:left="709" w:right="349" w:hanging="284"/>
        <w:jc w:val="left"/>
        <w:outlineLvl w:val="0"/>
        <w:rPr>
          <w:rFonts w:ascii="Calibri" w:hAnsi="Calibri" w:cs="Calibri"/>
          <w:b w:val="false"/>
          <w:b w:val="false"/>
          <w:sz w:val="26"/>
          <w:szCs w:val="26"/>
        </w:rPr>
      </w:pPr>
      <w:r>
        <w:rPr>
          <w:rFonts w:cs="Calibri" w:ascii="Calibri" w:hAnsi="Calibri"/>
          <w:b w:val="false"/>
          <w:sz w:val="26"/>
          <w:szCs w:val="26"/>
        </w:rPr>
      </w:r>
    </w:p>
    <w:p>
      <w:pPr>
        <w:pStyle w:val="Soustitre"/>
        <w:numPr>
          <w:ilvl w:val="0"/>
          <w:numId w:val="0"/>
        </w:numPr>
        <w:ind w:left="709" w:right="349" w:hanging="284"/>
        <w:jc w:val="left"/>
        <w:outlineLvl w:val="0"/>
        <w:rPr/>
      </w:pPr>
      <w:r>
        <w:rPr>
          <w:rFonts w:cs="Calibri" w:ascii="Impact" w:hAnsi="Impact"/>
          <w:sz w:val="36"/>
          <w:szCs w:val="36"/>
        </w:rPr>
        <w:t>.</w:t>
        <w:tab/>
      </w:r>
      <w:r>
        <w:rPr>
          <w:rFonts w:cs="Calibri" w:ascii="Impact" w:hAnsi="Impact"/>
          <w:sz w:val="36"/>
          <w:szCs w:val="36"/>
          <w:u w:val="thick"/>
        </w:rPr>
        <w:t>ORGANISATION</w:t>
      </w:r>
      <w:r>
        <w:rPr>
          <w:rFonts w:cs="Calibri" w:ascii="Impact" w:hAnsi="Impact"/>
          <w:sz w:val="36"/>
          <w:szCs w:val="36"/>
        </w:rPr>
        <w:t xml:space="preserve"> :</w:t>
      </w:r>
    </w:p>
    <w:p>
      <w:pPr>
        <w:pStyle w:val="Normal"/>
        <w:widowControl w:val="false"/>
        <w:ind w:left="709" w:right="-631" w:hanging="284"/>
        <w:rPr>
          <w:rFonts w:ascii="Calibri" w:hAnsi="Calibri" w:cs="Calibri"/>
          <w:b/>
          <w:b/>
          <w:bCs/>
          <w:color w:val="000000"/>
          <w:sz w:val="24"/>
          <w:szCs w:val="24"/>
          <w:u w:val="single"/>
        </w:rPr>
      </w:pPr>
      <w:r>
        <w:rPr>
          <w:rFonts w:cs="Calibri" w:ascii="Calibri" w:hAnsi="Calibri"/>
          <w:b/>
          <w:bCs/>
          <w:color w:val="000000"/>
          <w:sz w:val="24"/>
          <w:szCs w:val="24"/>
          <w:u w:val="single"/>
        </w:rPr>
      </w:r>
    </w:p>
    <w:p>
      <w:pPr>
        <w:pStyle w:val="Normal"/>
        <w:widowControl w:val="false"/>
        <w:ind w:right="-631" w:firstLine="425"/>
        <w:rPr>
          <w:rFonts w:ascii="Calibri" w:hAnsi="Calibri" w:cs="Calibri"/>
          <w:b/>
          <w:b/>
          <w:color w:val="000000"/>
          <w:sz w:val="24"/>
          <w:szCs w:val="24"/>
          <w:u w:val="single"/>
        </w:rPr>
      </w:pPr>
      <w:r>
        <w:rPr>
          <w:rFonts w:cs="Calibri" w:ascii="Calibri" w:hAnsi="Calibri"/>
          <w:b/>
          <w:color w:val="000000"/>
          <w:sz w:val="24"/>
          <w:szCs w:val="24"/>
        </w:rPr>
        <w:t>-</w:t>
        <w:tab/>
      </w:r>
      <w:r>
        <w:rPr>
          <w:rFonts w:cs="Calibri" w:ascii="Calibri" w:hAnsi="Calibri"/>
          <w:b/>
          <w:color w:val="000000"/>
          <w:sz w:val="24"/>
          <w:szCs w:val="24"/>
          <w:u w:val="single"/>
        </w:rPr>
        <w:t>La veille du spectacle</w:t>
      </w:r>
      <w:r>
        <w:rPr>
          <w:rFonts w:cs="Calibri" w:ascii="Calibri" w:hAnsi="Calibri"/>
          <w:b/>
          <w:color w:val="000000"/>
          <w:sz w:val="24"/>
          <w:szCs w:val="24"/>
        </w:rPr>
        <w:t xml:space="preserve"> :</w:t>
      </w:r>
    </w:p>
    <w:p>
      <w:pPr>
        <w:pStyle w:val="Normal"/>
        <w:widowControl w:val="false"/>
        <w:ind w:left="709" w:right="-631" w:hanging="284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  <w:t>Pré-montage de la boîte noire à l'Italienne et pré-implantation lumière, son.</w:t>
      </w:r>
    </w:p>
    <w:p>
      <w:pPr>
        <w:pStyle w:val="Normal"/>
        <w:widowControl w:val="false"/>
        <w:ind w:left="426" w:right="100" w:hanging="0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  <w:t>Les projecteurs seront montés, testés, patchés, gélatinés et en état de fonctionnement avant   l’arrivée du régisseur</w:t>
      </w:r>
    </w:p>
    <w:p>
      <w:pPr>
        <w:pStyle w:val="Normal"/>
        <w:widowControl w:val="false"/>
        <w:ind w:left="709" w:right="-631" w:hanging="284"/>
        <w:rPr>
          <w:rFonts w:ascii="Calibri" w:hAnsi="Calibri" w:cs="Calibri"/>
          <w:color w:val="000000"/>
          <w:sz w:val="24"/>
          <w:szCs w:val="24"/>
          <w:u w:val="single"/>
        </w:rPr>
      </w:pPr>
      <w:r>
        <w:rPr>
          <w:rFonts w:cs="Calibri" w:ascii="Calibri" w:hAnsi="Calibri"/>
          <w:color w:val="000000"/>
          <w:sz w:val="24"/>
          <w:szCs w:val="24"/>
          <w:u w:val="single"/>
        </w:rPr>
      </w:r>
    </w:p>
    <w:p>
      <w:pPr>
        <w:pStyle w:val="Normal"/>
        <w:widowControl w:val="false"/>
        <w:ind w:right="-631" w:firstLine="425"/>
        <w:rPr>
          <w:rFonts w:ascii="Calibri" w:hAnsi="Calibri" w:cs="Calibri"/>
          <w:color w:val="000000"/>
          <w:sz w:val="24"/>
          <w:szCs w:val="24"/>
          <w:u w:val="single"/>
        </w:rPr>
      </w:pPr>
      <w:r>
        <w:rPr>
          <w:rFonts w:cs="Calibri" w:ascii="Calibri" w:hAnsi="Calibri"/>
          <w:color w:val="000000"/>
          <w:sz w:val="24"/>
          <w:szCs w:val="24"/>
        </w:rPr>
        <w:t>-</w:t>
        <w:tab/>
      </w:r>
      <w:r>
        <w:rPr>
          <w:rFonts w:cs="Calibri" w:ascii="Calibri" w:hAnsi="Calibri"/>
          <w:b/>
          <w:color w:val="000000"/>
          <w:sz w:val="24"/>
          <w:szCs w:val="24"/>
          <w:u w:val="single"/>
        </w:rPr>
        <w:t>Le jour du spectacle</w:t>
      </w:r>
      <w:r>
        <w:rPr>
          <w:rFonts w:cs="Calibri" w:ascii="Calibri" w:hAnsi="Calibri"/>
          <w:b/>
          <w:color w:val="000000"/>
          <w:sz w:val="24"/>
          <w:szCs w:val="24"/>
        </w:rPr>
        <w:t xml:space="preserve"> :</w:t>
      </w:r>
    </w:p>
    <w:p>
      <w:pPr>
        <w:pStyle w:val="Normal"/>
        <w:widowControl w:val="false"/>
        <w:ind w:left="709" w:right="-631" w:hanging="284"/>
        <w:rPr/>
      </w:pPr>
      <w:r>
        <w:rPr>
          <w:rFonts w:cs="Calibri" w:ascii="Calibri" w:hAnsi="Calibri"/>
          <w:color w:val="000000"/>
          <w:sz w:val="24"/>
          <w:szCs w:val="24"/>
        </w:rPr>
        <w:t xml:space="preserve">Prévoir </w:t>
      </w:r>
      <w:r>
        <w:rPr>
          <w:rFonts w:cs="Calibri" w:ascii="Calibri" w:hAnsi="Calibri"/>
          <w:b/>
          <w:bCs/>
          <w:color w:val="000000"/>
          <w:sz w:val="24"/>
          <w:szCs w:val="24"/>
        </w:rPr>
        <w:t>2 services</w:t>
      </w:r>
      <w:r>
        <w:rPr>
          <w:rFonts w:cs="Calibri" w:ascii="Calibri" w:hAnsi="Calibri"/>
          <w:color w:val="000000"/>
          <w:sz w:val="24"/>
          <w:szCs w:val="24"/>
        </w:rPr>
        <w:t xml:space="preserve"> de montage de 4h</w:t>
      </w:r>
    </w:p>
    <w:p>
      <w:pPr>
        <w:pStyle w:val="Normal"/>
        <w:widowControl w:val="false"/>
        <w:ind w:left="709" w:right="-631" w:hanging="284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  <w:t xml:space="preserve"> </w:t>
      </w:r>
      <w:r>
        <w:rPr>
          <w:rFonts w:cs="Calibri" w:ascii="Calibri" w:hAnsi="Calibri"/>
          <w:color w:val="000000"/>
          <w:sz w:val="24"/>
          <w:szCs w:val="24"/>
        </w:rPr>
        <w:t>(Personnel requis : 1 régisseur lumière, 1 régisseur son, 1 électro)</w:t>
      </w:r>
    </w:p>
    <w:p>
      <w:pPr>
        <w:pStyle w:val="Normal"/>
        <w:widowControl w:val="false"/>
        <w:ind w:right="-631" w:hanging="0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</w:r>
    </w:p>
    <w:p>
      <w:pPr>
        <w:pStyle w:val="Normal"/>
        <w:widowControl w:val="false"/>
        <w:ind w:right="-631" w:hanging="0"/>
        <w:rPr/>
      </w:pPr>
      <w:r>
        <w:rPr>
          <w:rFonts w:cs="Calibri" w:ascii="Calibri" w:hAnsi="Calibri"/>
          <w:color w:val="000000"/>
          <w:sz w:val="24"/>
          <w:szCs w:val="24"/>
        </w:rPr>
        <w:t xml:space="preserve">        </w:t>
      </w:r>
      <w:r>
        <w:rPr>
          <w:rFonts w:cs="Calibri" w:ascii="Calibri" w:hAnsi="Calibri"/>
          <w:color w:val="000000"/>
          <w:sz w:val="24"/>
          <w:szCs w:val="24"/>
        </w:rPr>
        <w:t>Démontage du matériel de la production après le spectacle (personnel requis : 2 régisseurs)</w:t>
      </w:r>
    </w:p>
    <w:p>
      <w:pPr>
        <w:pStyle w:val="Normal"/>
        <w:widowControl w:val="false"/>
        <w:ind w:right="-631" w:hanging="0"/>
        <w:rPr>
          <w:rFonts w:ascii="Calibri" w:hAnsi="Calibri" w:cs="Calibri"/>
          <w:color w:val="000000"/>
          <w:sz w:val="24"/>
          <w:szCs w:val="24"/>
        </w:rPr>
      </w:pPr>
      <w:r>
        <w:rPr/>
      </w:r>
    </w:p>
    <w:p>
      <w:pPr>
        <w:pStyle w:val="Normal"/>
        <w:widowControl w:val="false"/>
        <w:ind w:right="-631" w:hanging="0"/>
        <w:rPr>
          <w:rFonts w:ascii="Calibri" w:hAnsi="Calibri" w:cs="Calibri"/>
          <w:color w:val="000000"/>
          <w:sz w:val="24"/>
          <w:szCs w:val="24"/>
        </w:rPr>
      </w:pPr>
      <w:r>
        <w:rPr/>
      </w:r>
    </w:p>
    <w:p>
      <w:pPr>
        <w:pStyle w:val="Normal"/>
        <w:widowControl w:val="false"/>
        <w:ind w:right="-631" w:hanging="0"/>
        <w:rPr>
          <w:rFonts w:ascii="Calibri" w:hAnsi="Calibri" w:cs="Calibri"/>
          <w:color w:val="000000"/>
          <w:sz w:val="24"/>
          <w:szCs w:val="24"/>
        </w:rPr>
      </w:pPr>
      <w:r>
        <w:rPr/>
      </w:r>
    </w:p>
    <w:p>
      <w:pPr>
        <w:pStyle w:val="Normal"/>
        <w:widowControl w:val="false"/>
        <w:ind w:left="709" w:hanging="284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</w:r>
    </w:p>
    <w:p>
      <w:pPr>
        <w:pStyle w:val="Normal"/>
        <w:widowControl w:val="false"/>
        <w:ind w:left="709" w:hanging="284"/>
        <w:rPr>
          <w:rFonts w:ascii="Calibri" w:hAnsi="Calibri" w:cs="Calibri"/>
          <w:b/>
          <w:b/>
          <w:sz w:val="24"/>
          <w:szCs w:val="24"/>
          <w:u w:val="single"/>
        </w:rPr>
      </w:pPr>
      <w:r>
        <w:rPr/>
      </w:r>
    </w:p>
    <w:p>
      <w:pPr>
        <w:pStyle w:val="Normal"/>
        <w:widowControl w:val="false"/>
        <w:ind w:left="709" w:hanging="284"/>
        <w:rPr>
          <w:rFonts w:ascii="Calibri" w:hAnsi="Calibri" w:cs="Calibri"/>
          <w:b/>
          <w:b/>
          <w:sz w:val="24"/>
          <w:szCs w:val="24"/>
          <w:u w:val="single"/>
        </w:rPr>
      </w:pPr>
      <w:r>
        <w:rPr/>
      </w:r>
    </w:p>
    <w:p>
      <w:pPr>
        <w:pStyle w:val="Normal"/>
        <w:widowControl w:val="false"/>
        <w:ind w:left="709" w:hanging="284"/>
        <w:rPr>
          <w:rFonts w:ascii="Calibri" w:hAnsi="Calibri" w:cs="Calibri"/>
          <w:b/>
          <w:b/>
          <w:sz w:val="24"/>
          <w:szCs w:val="24"/>
          <w:u w:val="single"/>
        </w:rPr>
      </w:pPr>
      <w:r>
        <w:rPr/>
      </w:r>
    </w:p>
    <w:p>
      <w:pPr>
        <w:pStyle w:val="Normal"/>
        <w:widowControl w:val="false"/>
        <w:ind w:left="709" w:hanging="284"/>
        <w:rPr>
          <w:rFonts w:ascii="Calibri" w:hAnsi="Calibri" w:cs="Calibri"/>
          <w:b/>
          <w:b/>
          <w:sz w:val="24"/>
          <w:szCs w:val="24"/>
          <w:u w:val="single"/>
        </w:rPr>
      </w:pPr>
      <w:r>
        <w:rPr>
          <w:rFonts w:cs="Calibri" w:ascii="Calibri" w:hAnsi="Calibri"/>
          <w:b/>
          <w:sz w:val="24"/>
          <w:szCs w:val="24"/>
          <w:u w:val="single"/>
        </w:rPr>
        <w:t>Personnel :</w:t>
      </w:r>
    </w:p>
    <w:p>
      <w:pPr>
        <w:pStyle w:val="Normal"/>
        <w:widowControl w:val="false"/>
        <w:ind w:left="709" w:hanging="284"/>
        <w:rPr>
          <w:rFonts w:ascii="Calibri" w:hAnsi="Calibri" w:cs="Calibri"/>
          <w:b/>
          <w:b/>
          <w:color w:val="000000"/>
          <w:sz w:val="24"/>
          <w:szCs w:val="24"/>
        </w:rPr>
      </w:pPr>
      <w:r>
        <w:rPr>
          <w:rFonts w:cs="Calibri" w:ascii="Calibri" w:hAnsi="Calibri"/>
          <w:b/>
          <w:color w:val="000000"/>
          <w:sz w:val="24"/>
          <w:szCs w:val="24"/>
        </w:rPr>
      </w:r>
    </w:p>
    <w:p>
      <w:pPr>
        <w:pStyle w:val="Soustitre"/>
        <w:ind w:right="349" w:firstLine="425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  <w:t>1 Régisseur son connaissant le matériel et la salle. L</w:t>
      </w:r>
      <w:r>
        <w:rPr>
          <w:rFonts w:cs="Calibri" w:ascii="Calibri" w:hAnsi="Calibri"/>
          <w:b w:val="false"/>
          <w:sz w:val="24"/>
          <w:szCs w:val="24"/>
        </w:rPr>
        <w:t xml:space="preserve">es </w:t>
      </w:r>
      <w:r>
        <w:rPr>
          <w:rFonts w:cs="Calibri" w:ascii="Calibri" w:hAnsi="Calibri"/>
          <w:b w:val="false"/>
          <w:sz w:val="24"/>
          <w:szCs w:val="24"/>
        </w:rPr>
        <w:t>artiste</w:t>
      </w:r>
      <w:r>
        <w:rPr>
          <w:rFonts w:cs="Calibri" w:ascii="Calibri" w:hAnsi="Calibri"/>
          <w:b w:val="false"/>
          <w:sz w:val="24"/>
          <w:szCs w:val="24"/>
        </w:rPr>
        <w:t>s</w:t>
      </w:r>
      <w:r>
        <w:rPr>
          <w:rFonts w:cs="Calibri" w:ascii="Calibri" w:hAnsi="Calibri"/>
          <w:b w:val="false"/>
          <w:sz w:val="24"/>
          <w:szCs w:val="24"/>
        </w:rPr>
        <w:t xml:space="preserve"> </w:t>
      </w:r>
      <w:r>
        <w:rPr>
          <w:rFonts w:cs="Calibri" w:ascii="Calibri" w:hAnsi="Calibri"/>
          <w:b w:val="false"/>
          <w:sz w:val="24"/>
          <w:szCs w:val="24"/>
        </w:rPr>
        <w:t>sont</w:t>
      </w:r>
      <w:r>
        <w:rPr>
          <w:rFonts w:cs="Calibri" w:ascii="Calibri" w:hAnsi="Calibri"/>
          <w:b w:val="false"/>
          <w:sz w:val="24"/>
          <w:szCs w:val="24"/>
        </w:rPr>
        <w:t xml:space="preserve"> sonorisé</w:t>
      </w:r>
      <w:r>
        <w:rPr>
          <w:rFonts w:cs="Calibri" w:ascii="Calibri" w:hAnsi="Calibri"/>
          <w:b w:val="false"/>
          <w:sz w:val="24"/>
          <w:szCs w:val="24"/>
        </w:rPr>
        <w:t>s</w:t>
      </w:r>
      <w:r>
        <w:rPr>
          <w:rFonts w:cs="Calibri" w:ascii="Calibri" w:hAnsi="Calibri"/>
          <w:b w:val="false"/>
          <w:sz w:val="24"/>
          <w:szCs w:val="24"/>
        </w:rPr>
        <w:t xml:space="preserve">, </w:t>
      </w:r>
      <w:r>
        <w:rPr>
          <w:rFonts w:cs="Calibri" w:ascii="Calibri" w:hAnsi="Calibri"/>
          <w:b w:val="false"/>
          <w:sz w:val="24"/>
          <w:szCs w:val="24"/>
          <w:u w:val="single"/>
        </w:rPr>
        <w:t xml:space="preserve">le régisseur son </w:t>
      </w:r>
      <w:r>
        <w:rPr>
          <w:rFonts w:cs="Calibri" w:ascii="Calibri" w:hAnsi="Calibri"/>
          <w:b w:val="false"/>
          <w:sz w:val="24"/>
          <w:szCs w:val="24"/>
          <w:u w:val="none"/>
        </w:rPr>
        <w:tab/>
      </w:r>
      <w:r>
        <w:rPr>
          <w:rFonts w:cs="Calibri" w:ascii="Calibri" w:hAnsi="Calibri"/>
          <w:b w:val="false"/>
          <w:sz w:val="24"/>
          <w:szCs w:val="24"/>
          <w:u w:val="single"/>
        </w:rPr>
        <w:t>assurera le son durant le spectacle</w:t>
      </w:r>
    </w:p>
    <w:p>
      <w:pPr>
        <w:pStyle w:val="Soustitre"/>
        <w:ind w:right="349" w:firstLine="425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  <w:t>1 Régisseur lumière connaissant la salle</w:t>
      </w:r>
    </w:p>
    <w:p>
      <w:pPr>
        <w:pStyle w:val="Soustitre"/>
        <w:ind w:right="349" w:firstLine="425"/>
        <w:jc w:val="left"/>
        <w:rPr/>
      </w:pPr>
      <w:r>
        <w:rPr>
          <w:rFonts w:cs="Calibri" w:ascii="Calibri" w:hAnsi="Calibri"/>
          <w:b w:val="false"/>
          <w:sz w:val="24"/>
          <w:szCs w:val="24"/>
        </w:rPr>
        <w:t>-</w:t>
        <w:tab/>
        <w:t>1 Electro</w:t>
      </w:r>
    </w:p>
    <w:p>
      <w:pPr>
        <w:pStyle w:val="Soustitre"/>
        <w:ind w:right="349" w:firstLine="425"/>
        <w:jc w:val="left"/>
        <w:rPr>
          <w:rFonts w:ascii="Calibri" w:hAnsi="Calibri" w:cs="Calibri"/>
          <w:b w:val="false"/>
          <w:b w:val="false"/>
          <w:sz w:val="24"/>
          <w:szCs w:val="24"/>
        </w:rPr>
      </w:pPr>
      <w:r>
        <w:rPr/>
      </w:r>
    </w:p>
    <w:p>
      <w:pPr>
        <w:pStyle w:val="Normal"/>
        <w:widowControl w:val="false"/>
        <w:ind w:left="709" w:right="-631" w:hanging="284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</w:r>
    </w:p>
    <w:tbl>
      <w:tblPr>
        <w:tblW w:w="10165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656"/>
        <w:gridCol w:w="3472"/>
        <w:gridCol w:w="4037"/>
      </w:tblGrid>
      <w:tr>
        <w:trPr/>
        <w:tc>
          <w:tcPr>
            <w:tcW w:w="2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right="-631" w:hanging="284"/>
              <w:rPr/>
            </w:pPr>
            <w:r>
              <w:rPr>
                <w:rFonts w:cs="Calibri" w:ascii="Calibri" w:hAnsi="Calibri"/>
                <w:i/>
                <w:iCs/>
                <w:color w:val="000000"/>
                <w:sz w:val="24"/>
                <w:szCs w:val="24"/>
              </w:rPr>
              <w:tab/>
              <w:t xml:space="preserve">Horaires </w:t>
              <w:tab/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right="-631" w:hanging="284"/>
              <w:rPr/>
            </w:pPr>
            <w:r>
              <w:rPr>
                <w:rFonts w:cs="Calibri" w:ascii="Calibri" w:hAnsi="Calibri"/>
                <w:i/>
                <w:iCs/>
                <w:color w:val="000000"/>
                <w:sz w:val="24"/>
                <w:szCs w:val="24"/>
              </w:rPr>
              <w:t xml:space="preserve">Taches </w:t>
              <w:tab/>
            </w:r>
          </w:p>
        </w:tc>
        <w:tc>
          <w:tcPr>
            <w:tcW w:w="4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right="-631" w:hanging="284"/>
              <w:rPr/>
            </w:pPr>
            <w:r>
              <w:rPr>
                <w:rFonts w:cs="Calibri" w:ascii="Calibri" w:hAnsi="Calibri"/>
                <w:i/>
                <w:iCs/>
                <w:color w:val="000000"/>
                <w:sz w:val="24"/>
                <w:szCs w:val="24"/>
              </w:rPr>
              <w:t>Personnel</w:t>
            </w:r>
          </w:p>
        </w:tc>
      </w:tr>
      <w:tr>
        <w:trPr/>
        <w:tc>
          <w:tcPr>
            <w:tcW w:w="265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ab/>
              <w:t>09h00-13h00</w:t>
              <w:tab/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425" w:hanging="0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>Réglage lumière</w:t>
              <w:tab/>
            </w:r>
          </w:p>
        </w:tc>
        <w:tc>
          <w:tcPr>
            <w:tcW w:w="40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>1 régisseur lumière et 1 électro</w:t>
            </w:r>
          </w:p>
        </w:tc>
      </w:tr>
      <w:tr>
        <w:trPr/>
        <w:tc>
          <w:tcPr>
            <w:tcW w:w="265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ab/>
              <w:t>13h00-14h00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bidi w:val="0"/>
              <w:ind w:left="510" w:right="0" w:hanging="283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>Pause repas</w:t>
            </w:r>
          </w:p>
        </w:tc>
        <w:tc>
          <w:tcPr>
            <w:tcW w:w="40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tableau"/>
              <w:rPr/>
            </w:pPr>
            <w:r>
              <w:rPr/>
            </w:r>
          </w:p>
        </w:tc>
      </w:tr>
      <w:tr>
        <w:trPr>
          <w:trHeight w:val="948" w:hRule="atLeast"/>
        </w:trPr>
        <w:tc>
          <w:tcPr>
            <w:tcW w:w="265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</w:t>
            </w:r>
          </w:p>
          <w:p>
            <w:pPr>
              <w:pStyle w:val="Normal"/>
              <w:widowControl w:val="false"/>
              <w:ind w:left="709" w:hanging="284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>14h00-18h00</w:t>
              <w:tab/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>R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églage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et balance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son </w:t>
              <w:tab/>
            </w:r>
          </w:p>
          <w:p>
            <w:pPr>
              <w:pStyle w:val="Normal"/>
              <w:widowControl w:val="false"/>
              <w:ind w:hanging="0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>Fin réglages lumière</w:t>
              <w:tab/>
            </w:r>
          </w:p>
          <w:p>
            <w:pPr>
              <w:pStyle w:val="Normal"/>
              <w:widowControl w:val="false"/>
              <w:ind w:hanging="0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>Conduite lumière</w:t>
            </w:r>
          </w:p>
        </w:tc>
        <w:tc>
          <w:tcPr>
            <w:tcW w:w="40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1 régisseur son </w:t>
            </w:r>
          </w:p>
          <w:p>
            <w:pPr>
              <w:pStyle w:val="Normal"/>
              <w:widowControl w:val="false"/>
              <w:ind w:left="709" w:hanging="284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>1 régisseur lumière</w:t>
            </w:r>
          </w:p>
        </w:tc>
      </w:tr>
      <w:tr>
        <w:trPr/>
        <w:tc>
          <w:tcPr>
            <w:tcW w:w="265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>1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>8h00-18h30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>Nettoyage plateau</w:t>
            </w:r>
          </w:p>
        </w:tc>
        <w:tc>
          <w:tcPr>
            <w:tcW w:w="40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>1 régisseur</w:t>
            </w:r>
          </w:p>
        </w:tc>
      </w:tr>
      <w:tr>
        <w:trPr/>
        <w:tc>
          <w:tcPr>
            <w:tcW w:w="265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>1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8h30-20h00   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bidi w:val="0"/>
              <w:ind w:left="510" w:right="0" w:hanging="283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>Pause</w:t>
            </w:r>
          </w:p>
        </w:tc>
        <w:tc>
          <w:tcPr>
            <w:tcW w:w="40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265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20h00 -20h30  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bidi w:val="0"/>
              <w:ind w:left="510" w:right="0" w:hanging="283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>Entrée public</w:t>
            </w:r>
          </w:p>
        </w:tc>
        <w:tc>
          <w:tcPr>
            <w:tcW w:w="40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265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20h30 -21h45 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bidi w:val="0"/>
              <w:ind w:left="709" w:hanging="284"/>
              <w:jc w:val="left"/>
              <w:rPr/>
            </w:pPr>
            <w:r>
              <w:rPr>
                <w:rFonts w:cs="Calibri" w:ascii="Calibri" w:hAnsi="Calibri"/>
                <w:b/>
                <w:color w:val="000000"/>
                <w:sz w:val="24"/>
                <w:szCs w:val="24"/>
              </w:rPr>
              <w:t>Spectacle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ab/>
            </w:r>
          </w:p>
        </w:tc>
        <w:tc>
          <w:tcPr>
            <w:tcW w:w="40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>1 régisseur lumière</w:t>
            </w:r>
          </w:p>
          <w:p>
            <w:pPr>
              <w:pStyle w:val="Normal"/>
              <w:widowControl w:val="false"/>
              <w:ind w:left="709" w:hanging="284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son </w:t>
            </w:r>
          </w:p>
        </w:tc>
      </w:tr>
      <w:tr>
        <w:trPr/>
        <w:tc>
          <w:tcPr>
            <w:tcW w:w="265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jc w:val="left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22h00 -23h00 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>Démontage du matériel prod</w:t>
            </w:r>
          </w:p>
        </w:tc>
        <w:tc>
          <w:tcPr>
            <w:tcW w:w="40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widowControl w:val="false"/>
              <w:ind w:left="709" w:hanging="284"/>
              <w:rPr/>
            </w:pPr>
            <w:r>
              <w:rPr>
                <w:rFonts w:cs="Calibri" w:ascii="Calibri" w:hAnsi="Calibri"/>
                <w:color w:val="000000"/>
                <w:sz w:val="24"/>
                <w:szCs w:val="24"/>
              </w:rPr>
              <w:t xml:space="preserve">2 régisseurs </w:t>
            </w:r>
          </w:p>
        </w:tc>
      </w:tr>
      <w:tr>
        <w:trPr/>
        <w:tc>
          <w:tcPr>
            <w:tcW w:w="265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tableau"/>
              <w:jc w:val="left"/>
              <w:rPr/>
            </w:pPr>
            <w:r>
              <w:rPr/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tableau"/>
              <w:rPr/>
            </w:pPr>
            <w:r>
              <w:rPr/>
            </w:r>
          </w:p>
        </w:tc>
        <w:tc>
          <w:tcPr>
            <w:tcW w:w="40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tableau"/>
              <w:rPr/>
            </w:pPr>
            <w:r>
              <w:rPr/>
            </w:r>
          </w:p>
        </w:tc>
      </w:tr>
    </w:tbl>
    <w:p>
      <w:pPr>
        <w:pStyle w:val="Normal"/>
        <w:widowControl w:val="false"/>
        <w:ind w:left="709" w:right="-631" w:hanging="284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</w:r>
    </w:p>
    <w:p>
      <w:pPr>
        <w:pStyle w:val="Normal"/>
        <w:widowControl w:val="false"/>
        <w:ind w:left="709" w:right="-631" w:hanging="284"/>
        <w:rPr>
          <w:rFonts w:ascii="Calibri" w:hAnsi="Calibri" w:cs="Calibri"/>
          <w:color w:val="000000"/>
          <w:sz w:val="24"/>
          <w:szCs w:val="24"/>
        </w:rPr>
      </w:pPr>
      <w:r>
        <w:rPr>
          <w:rFonts w:cs="Calibri" w:ascii="Calibri" w:hAnsi="Calibri"/>
          <w:color w:val="000000"/>
          <w:sz w:val="24"/>
          <w:szCs w:val="24"/>
        </w:rPr>
      </w:r>
    </w:p>
    <w:p>
      <w:pPr>
        <w:pStyle w:val="Normal"/>
        <w:widowControl w:val="false"/>
        <w:ind w:left="709" w:right="-631" w:hanging="284"/>
        <w:rPr/>
      </w:pPr>
      <w:r>
        <w:rPr>
          <w:rFonts w:cs="Calibri" w:ascii="Calibri" w:hAnsi="Calibri"/>
          <w:i/>
          <w:iCs/>
          <w:color w:val="000000"/>
          <w:sz w:val="24"/>
          <w:szCs w:val="24"/>
        </w:rPr>
        <w:tab/>
        <w:tab/>
        <w:tab/>
        <w:tab/>
        <w:tab/>
      </w:r>
    </w:p>
    <w:p>
      <w:pPr>
        <w:pStyle w:val="Normal"/>
        <w:widowControl w:val="false"/>
        <w:ind w:left="709" w:hanging="284"/>
        <w:rPr/>
      </w:pPr>
      <w:r>
        <w:rPr>
          <w:rFonts w:cs="Calibri" w:ascii="Calibri" w:hAnsi="Calibri"/>
          <w:color w:val="000000"/>
          <w:sz w:val="24"/>
          <w:szCs w:val="24"/>
        </w:rPr>
        <w:tab/>
        <w:tab/>
      </w:r>
    </w:p>
    <w:p>
      <w:pPr>
        <w:pStyle w:val="Normal"/>
        <w:widowControl w:val="false"/>
        <w:ind w:left="709" w:hanging="284"/>
        <w:rPr/>
      </w:pPr>
      <w:r>
        <w:rPr>
          <w:rFonts w:cs="Calibri" w:ascii="Calibri" w:hAnsi="Calibri"/>
          <w:color w:val="000000"/>
          <w:sz w:val="24"/>
          <w:szCs w:val="24"/>
        </w:rPr>
        <w:tab/>
        <w:tab/>
        <w:tab/>
      </w:r>
    </w:p>
    <w:p>
      <w:pPr>
        <w:pStyle w:val="Normal"/>
        <w:widowControl w:val="false"/>
        <w:ind w:left="709" w:hanging="284"/>
        <w:rPr/>
      </w:pPr>
      <w:r>
        <w:rPr>
          <w:rFonts w:cs="Calibri" w:ascii="Calibri" w:hAnsi="Calibri"/>
          <w:color w:val="000000"/>
          <w:sz w:val="24"/>
          <w:szCs w:val="24"/>
        </w:rPr>
        <w:tab/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709" w:hanging="284"/>
        <w:contextualSpacing/>
        <w:rPr/>
      </w:pPr>
      <w:r>
        <w:rPr>
          <w:rFonts w:eastAsia="Wingdings-Regular" w:cs="Impact" w:ascii="Impact" w:hAnsi="Impact"/>
          <w:sz w:val="36"/>
          <w:szCs w:val="36"/>
          <w:u w:val="thick"/>
          <w:lang w:val="en-US"/>
        </w:rPr>
        <w:t>ACCES VEHICULES</w:t>
      </w:r>
      <w:r>
        <w:rPr>
          <w:rFonts w:eastAsia="Wingdings-Regular" w:cs="Impact" w:ascii="Impact" w:hAnsi="Impact"/>
          <w:sz w:val="36"/>
          <w:szCs w:val="36"/>
          <w:lang w:val="en-US"/>
        </w:rPr>
        <w:t>:</w:t>
      </w:r>
    </w:p>
    <w:p>
      <w:pPr>
        <w:pStyle w:val="ListParagraph"/>
        <w:spacing w:lineRule="auto" w:line="240" w:before="0" w:after="0"/>
        <w:ind w:left="709" w:hanging="284"/>
        <w:contextualSpacing/>
        <w:rPr>
          <w:rFonts w:ascii="Impact" w:hAnsi="Impact" w:eastAsia="Wingdings-Regular" w:cs="Impact"/>
          <w:sz w:val="36"/>
          <w:szCs w:val="36"/>
          <w:lang w:val="en-US"/>
        </w:rPr>
      </w:pPr>
      <w:r>
        <w:rPr>
          <w:rFonts w:eastAsia="Wingdings-Regular" w:cs="Impact" w:ascii="Impact" w:hAnsi="Impact"/>
          <w:sz w:val="36"/>
          <w:szCs w:val="36"/>
          <w:lang w:val="en-US"/>
        </w:rPr>
      </w:r>
    </w:p>
    <w:p>
      <w:pPr>
        <w:pStyle w:val="Normal"/>
        <w:ind w:left="709" w:hanging="284"/>
        <w:rPr>
          <w:rFonts w:ascii="Calibri" w:hAnsi="Calibri" w:eastAsia="Wingdings-Regular" w:cs="Impact"/>
          <w:sz w:val="24"/>
          <w:szCs w:val="24"/>
        </w:rPr>
      </w:pPr>
      <w:r>
        <w:rPr>
          <w:rFonts w:eastAsia="Wingdings-Regular" w:cs="Impact" w:ascii="Calibri" w:hAnsi="Calibri"/>
          <w:sz w:val="24"/>
          <w:szCs w:val="24"/>
        </w:rPr>
        <w:t xml:space="preserve">- </w:t>
        <w:tab/>
        <w:t>Prévoir 1 emplacement de parking pour un véhicule type Sprinter (capacité 14 m</w:t>
      </w:r>
      <w:r>
        <w:rPr>
          <w:rFonts w:eastAsia="Wingdings-Regular" w:cs="Impact" w:ascii="Calibri" w:hAnsi="Calibri"/>
          <w:sz w:val="24"/>
          <w:szCs w:val="24"/>
          <w:vertAlign w:val="superscript"/>
        </w:rPr>
        <w:t>3</w:t>
      </w:r>
      <w:r>
        <w:rPr>
          <w:rFonts w:eastAsia="Wingdings-Regular" w:cs="Impact" w:ascii="Calibri" w:hAnsi="Calibri"/>
          <w:sz w:val="24"/>
          <w:szCs w:val="24"/>
        </w:rPr>
        <w:t>) concernant la technique à partir de 9h00 du matin et ce jusqu’au rechargement de ce dernier vers 23h30.</w:t>
      </w:r>
    </w:p>
    <w:p>
      <w:pPr>
        <w:pStyle w:val="Normal"/>
        <w:ind w:left="709" w:hanging="284"/>
        <w:rPr>
          <w:rFonts w:ascii="Calibri" w:hAnsi="Calibri" w:eastAsia="Wingdings-Regular" w:cs="Impact"/>
          <w:sz w:val="24"/>
          <w:szCs w:val="24"/>
        </w:rPr>
      </w:pPr>
      <w:r>
        <w:rPr>
          <w:rFonts w:eastAsia="Wingdings-Regular" w:cs="Impact" w:ascii="Calibri" w:hAnsi="Calibri"/>
          <w:sz w:val="24"/>
          <w:szCs w:val="24"/>
        </w:rPr>
        <w:t xml:space="preserve">- </w:t>
        <w:tab/>
        <w:t xml:space="preserve">Cet emplacement devra se trouver à proximité du quai de déchargement de la salle afin de faciliter la manutention du décor. </w:t>
      </w:r>
    </w:p>
    <w:p>
      <w:pPr>
        <w:pStyle w:val="Normal"/>
        <w:ind w:left="709" w:hanging="284"/>
        <w:rPr>
          <w:rFonts w:ascii="Calibri" w:hAnsi="Calibri" w:eastAsia="Wingdings-Regular" w:cs="Impact"/>
          <w:sz w:val="24"/>
          <w:szCs w:val="24"/>
        </w:rPr>
      </w:pPr>
      <w:r>
        <w:rPr>
          <w:rFonts w:eastAsia="Wingdings-Regular" w:cs="Impact" w:ascii="Calibri" w:hAnsi="Calibri"/>
          <w:sz w:val="24"/>
          <w:szCs w:val="24"/>
        </w:rPr>
      </w:r>
    </w:p>
    <w:p>
      <w:pPr>
        <w:pStyle w:val="Normal"/>
        <w:ind w:left="709" w:hanging="284"/>
        <w:rPr>
          <w:rFonts w:ascii="Calibri" w:hAnsi="Calibri" w:eastAsia="Wingdings-Regular" w:cs="Impact"/>
          <w:sz w:val="24"/>
          <w:szCs w:val="24"/>
        </w:rPr>
      </w:pPr>
      <w:r>
        <w:rPr>
          <w:rFonts w:eastAsia="Wingdings-Regular" w:cs="Impact" w:ascii="Calibri" w:hAnsi="Calibri"/>
          <w:sz w:val="24"/>
          <w:szCs w:val="24"/>
        </w:rPr>
        <w:t xml:space="preserve">- </w:t>
        <w:tab/>
        <w:t>Prévoir un deuxième emplacement de parking standard (véhicule type berline), si les artistes se rendent à la salle par ses propres moyens.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Impact" w:hAnsi="Impact" w:eastAsia="Wingdings-Regular" w:cs="Impact"/>
          <w:sz w:val="36"/>
          <w:szCs w:val="36"/>
        </w:rPr>
      </w:pPr>
      <w:r>
        <w:rPr>
          <w:rFonts w:eastAsia="Wingdings-Regular" w:cs="Impact" w:ascii="Impact" w:hAnsi="Impact"/>
          <w:sz w:val="36"/>
          <w:szCs w:val="36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Impact" w:hAnsi="Impact" w:eastAsia="Wingdings-Regular" w:cs="Impact"/>
          <w:sz w:val="36"/>
          <w:szCs w:val="36"/>
        </w:rPr>
      </w:pPr>
      <w:r>
        <w:rPr>
          <w:rFonts w:eastAsia="Wingdings-Regular" w:cs="Impact" w:ascii="Impact" w:hAnsi="Impact"/>
          <w:sz w:val="36"/>
          <w:szCs w:val="36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Impact" w:hAnsi="Impact" w:eastAsia="Wingdings-Regular" w:cs="Impact"/>
          <w:sz w:val="36"/>
          <w:szCs w:val="36"/>
        </w:rPr>
      </w:pPr>
      <w:r>
        <w:rPr>
          <w:rFonts w:eastAsia="Wingdings-Regular" w:cs="Impact" w:ascii="Impact" w:hAnsi="Impact"/>
          <w:sz w:val="36"/>
          <w:szCs w:val="36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Impact" w:hAnsi="Impact" w:eastAsia="Wingdings-Regular" w:cs="Impact"/>
          <w:sz w:val="36"/>
          <w:szCs w:val="36"/>
        </w:rPr>
      </w:pPr>
      <w:r>
        <w:rPr>
          <w:rFonts w:eastAsia="Wingdings-Regular" w:cs="Impact" w:ascii="Impact" w:hAnsi="Impact"/>
          <w:sz w:val="36"/>
          <w:szCs w:val="36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Impact" w:hAnsi="Impact" w:eastAsia="Wingdings-Regular" w:cs="Impact"/>
          <w:sz w:val="36"/>
          <w:szCs w:val="36"/>
        </w:rPr>
      </w:pPr>
      <w:r>
        <w:rPr>
          <w:rFonts w:eastAsia="Wingdings-Regular" w:cs="Impact" w:ascii="Impact" w:hAnsi="Impact"/>
          <w:sz w:val="36"/>
          <w:szCs w:val="36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Impact" w:hAnsi="Impact" w:eastAsia="Wingdings-Regular" w:cs="Impact"/>
          <w:sz w:val="36"/>
          <w:szCs w:val="36"/>
        </w:rPr>
      </w:pPr>
      <w:r>
        <w:rPr>
          <w:rFonts w:eastAsia="Wingdings-Regular" w:cs="Impact" w:ascii="Impact" w:hAnsi="Impact"/>
          <w:sz w:val="36"/>
          <w:szCs w:val="36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709" w:hanging="284"/>
        <w:contextualSpacing/>
        <w:rPr>
          <w:rFonts w:ascii="Impact" w:hAnsi="Impact" w:eastAsia="Wingdings-Regular" w:cs="Impact"/>
          <w:sz w:val="36"/>
          <w:szCs w:val="36"/>
          <w:lang w:val="en-US"/>
        </w:rPr>
      </w:pPr>
      <w:r>
        <w:rPr>
          <w:rFonts w:eastAsia="Wingdings-Regular" w:cs="Impact" w:ascii="Impact" w:hAnsi="Impact"/>
          <w:sz w:val="36"/>
          <w:szCs w:val="36"/>
          <w:u w:val="thick"/>
          <w:lang w:val="en-US"/>
        </w:rPr>
        <w:t>LOGES</w:t>
      </w:r>
      <w:r>
        <w:rPr>
          <w:rFonts w:eastAsia="Wingdings-Regular" w:cs="Impact" w:ascii="Impact" w:hAnsi="Impact"/>
          <w:sz w:val="36"/>
          <w:szCs w:val="36"/>
          <w:lang w:val="en-US"/>
        </w:rPr>
        <w:t>:</w:t>
      </w:r>
    </w:p>
    <w:p>
      <w:pPr>
        <w:pStyle w:val="ListParagraph"/>
        <w:spacing w:lineRule="auto" w:line="240" w:before="0" w:after="0"/>
        <w:ind w:left="709" w:hanging="284"/>
        <w:contextualSpacing/>
        <w:rPr>
          <w:rFonts w:ascii="Impact" w:hAnsi="Impact" w:eastAsia="Wingdings-Regular" w:cs="Impact"/>
          <w:sz w:val="24"/>
          <w:szCs w:val="24"/>
          <w:lang w:val="en-US"/>
        </w:rPr>
      </w:pPr>
      <w:r>
        <w:rPr>
          <w:rFonts w:eastAsia="Wingdings-Regular" w:cs="Impact" w:ascii="Impact" w:hAnsi="Impact"/>
          <w:sz w:val="24"/>
          <w:szCs w:val="24"/>
          <w:lang w:val="en-US"/>
        </w:rPr>
      </w:r>
    </w:p>
    <w:p>
      <w:pPr>
        <w:pStyle w:val="ListParagraph"/>
        <w:spacing w:lineRule="auto" w:line="240" w:before="0" w:after="0"/>
        <w:ind w:left="709" w:hanging="284"/>
        <w:contextualSpacing/>
        <w:rPr>
          <w:rFonts w:ascii="Impact" w:hAnsi="Impact" w:eastAsia="Wingdings-Regular" w:cs="Impact"/>
          <w:sz w:val="24"/>
          <w:szCs w:val="24"/>
          <w:lang w:val="en-US"/>
        </w:rPr>
      </w:pPr>
      <w:r>
        <w:rPr>
          <w:rFonts w:eastAsia="Wingdings-Regular" w:cs="Impact" w:ascii="Impact" w:hAnsi="Impact"/>
          <w:sz w:val="24"/>
          <w:szCs w:val="24"/>
          <w:lang w:val="en-US"/>
        </w:rPr>
      </w:r>
    </w:p>
    <w:p>
      <w:pPr>
        <w:pStyle w:val="ListParagraph"/>
        <w:spacing w:lineRule="auto" w:line="240" w:before="0" w:after="0"/>
        <w:ind w:left="709" w:hanging="284"/>
        <w:contextualSpacing/>
        <w:rPr>
          <w:rFonts w:ascii="Calibri" w:hAnsi="Calibri"/>
          <w:b/>
          <w:b/>
          <w:sz w:val="24"/>
          <w:szCs w:val="24"/>
          <w:u w:val="single"/>
          <w:lang w:val="en-US"/>
        </w:rPr>
      </w:pPr>
      <w:r>
        <w:rPr>
          <w:rFonts w:ascii="Calibri" w:hAnsi="Calibri"/>
          <w:b/>
          <w:sz w:val="24"/>
          <w:szCs w:val="24"/>
          <w:u w:val="single"/>
        </w:rPr>
        <w:t>Répartition</w:t>
      </w:r>
      <w:r>
        <w:rPr>
          <w:rFonts w:ascii="Calibri" w:hAnsi="Calibri"/>
          <w:b/>
          <w:sz w:val="24"/>
          <w:szCs w:val="24"/>
          <w:u w:val="single"/>
          <w:lang w:val="en-US"/>
        </w:rPr>
        <w:t xml:space="preserve"> 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sz w:val="24"/>
          <w:szCs w:val="24"/>
          <w:lang w:val="en-US"/>
        </w:rPr>
        <w:t>3</w:t>
      </w:r>
      <w:r>
        <w:rPr>
          <w:rFonts w:ascii="Calibri" w:hAnsi="Calibri"/>
          <w:sz w:val="24"/>
          <w:szCs w:val="24"/>
          <w:lang w:val="en-US"/>
        </w:rPr>
        <w:t xml:space="preserve"> loges pour les artistes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 loge pour la production (Régisseur et Administrateur)</w:t>
      </w:r>
    </w:p>
    <w:p>
      <w:pPr>
        <w:pStyle w:val="ListParagraph"/>
        <w:spacing w:lineRule="auto" w:line="240" w:before="0" w:after="0"/>
        <w:ind w:left="709" w:hanging="284"/>
        <w:contextualSpacing/>
        <w:rPr>
          <w:rFonts w:ascii="Calibri" w:hAnsi="Calibri"/>
          <w:b/>
          <w:b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  <w:u w:val="single"/>
        </w:rPr>
      </w:r>
    </w:p>
    <w:p>
      <w:pPr>
        <w:pStyle w:val="ListParagraph"/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b/>
          <w:sz w:val="24"/>
          <w:szCs w:val="24"/>
          <w:u w:val="single"/>
          <w:lang w:val="en-US"/>
        </w:rPr>
        <w:t>Équipement 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Boîte de mouchoirs en papier.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</w:rPr>
        <w:t>Miroir</w:t>
      </w:r>
      <w:r>
        <w:rPr>
          <w:rFonts w:ascii="Calibri" w:hAnsi="Calibri"/>
          <w:sz w:val="24"/>
          <w:szCs w:val="24"/>
          <w:lang w:val="en-US"/>
        </w:rPr>
        <w:t xml:space="preserve"> sur </w:t>
      </w:r>
      <w:r>
        <w:rPr>
          <w:rFonts w:ascii="Calibri" w:hAnsi="Calibri"/>
          <w:sz w:val="24"/>
          <w:szCs w:val="24"/>
        </w:rPr>
        <w:t>pieds.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sz w:val="24"/>
          <w:szCs w:val="24"/>
          <w:lang w:val="en-US"/>
        </w:rPr>
        <w:t>Lumiere forte.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Portant et Cintres pour les costumes de scène.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Canapé ou fauteuil confortable (possibilité de s’allonger).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Accès direct ou facile à la scène.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Lavabo ou douche et toilettes, équipé d’une serviette avec gel douche ou savon.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ind w:left="709" w:hanging="284"/>
        <w:rPr>
          <w:rFonts w:ascii="Calibri" w:hAnsi="Calibri"/>
          <w:b/>
          <w:b/>
          <w:sz w:val="24"/>
          <w:szCs w:val="24"/>
          <w:u w:val="single"/>
          <w:lang w:val="en-US"/>
        </w:rPr>
      </w:pPr>
      <w:r>
        <w:rPr>
          <w:rFonts w:ascii="Calibri" w:hAnsi="Calibri"/>
          <w:b/>
          <w:sz w:val="24"/>
          <w:szCs w:val="24"/>
          <w:u w:val="single"/>
        </w:rPr>
        <w:t>Boissons</w:t>
      </w:r>
      <w:r>
        <w:rPr>
          <w:rFonts w:ascii="Calibri" w:hAnsi="Calibri"/>
          <w:b/>
          <w:sz w:val="24"/>
          <w:szCs w:val="24"/>
          <w:u w:val="single"/>
          <w:lang w:val="en-US"/>
        </w:rPr>
        <w:t xml:space="preserve"> 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sz w:val="24"/>
          <w:szCs w:val="24"/>
        </w:rPr>
        <w:t xml:space="preserve">5 </w:t>
      </w:r>
      <w:r>
        <w:rPr>
          <w:rFonts w:ascii="Calibri" w:hAnsi="Calibri"/>
          <w:sz w:val="24"/>
          <w:szCs w:val="24"/>
        </w:rPr>
        <w:t xml:space="preserve">Petites bouteilles d’eau minérale– ½ Litre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sz w:val="24"/>
          <w:szCs w:val="24"/>
        </w:rPr>
        <w:t>5</w:t>
      </w:r>
      <w:r>
        <w:rPr>
          <w:rFonts w:ascii="Calibri" w:hAnsi="Calibri"/>
          <w:sz w:val="24"/>
          <w:szCs w:val="24"/>
        </w:rPr>
        <w:t xml:space="preserve"> Petites bouteilles d’eau pétillante – ½ Litre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sz w:val="24"/>
          <w:szCs w:val="24"/>
          <w:lang w:val="en-US"/>
        </w:rPr>
        <w:t xml:space="preserve">Coca Cola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sz w:val="24"/>
          <w:szCs w:val="24"/>
          <w:lang w:val="en-US"/>
        </w:rPr>
        <w:t>jus de fruits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Café &amp; thé (citron &amp; miel)</w:t>
      </w:r>
    </w:p>
    <w:p>
      <w:pPr>
        <w:pStyle w:val="ListParagraph"/>
        <w:spacing w:lineRule="auto" w:line="240" w:before="0" w:after="0"/>
        <w:ind w:left="709" w:hanging="284"/>
        <w:contextualSpacing/>
        <w:rPr>
          <w:rFonts w:ascii="Calibri" w:hAnsi="Calibri"/>
          <w:b/>
          <w:b/>
          <w:sz w:val="24"/>
          <w:szCs w:val="24"/>
          <w:u w:val="single"/>
          <w:lang w:val="en-US"/>
        </w:rPr>
      </w:pPr>
      <w:r>
        <w:rPr>
          <w:rFonts w:ascii="Calibri" w:hAnsi="Calibri"/>
          <w:b/>
          <w:sz w:val="24"/>
          <w:szCs w:val="24"/>
          <w:u w:val="single"/>
          <w:lang w:val="en-US"/>
        </w:rPr>
      </w:r>
    </w:p>
    <w:p>
      <w:pPr>
        <w:pStyle w:val="ListParagraph"/>
        <w:spacing w:lineRule="auto" w:line="240" w:before="0" w:after="0"/>
        <w:ind w:left="709" w:hanging="284"/>
        <w:contextualSpacing/>
        <w:rPr>
          <w:rFonts w:ascii="Calibri" w:hAnsi="Calibri"/>
          <w:b/>
          <w:b/>
          <w:sz w:val="24"/>
          <w:szCs w:val="24"/>
          <w:u w:val="single"/>
          <w:lang w:val="en-US"/>
        </w:rPr>
      </w:pPr>
      <w:r>
        <w:rPr>
          <w:rFonts w:ascii="Calibri" w:hAnsi="Calibri"/>
          <w:b/>
          <w:sz w:val="24"/>
          <w:szCs w:val="24"/>
          <w:u w:val="single"/>
          <w:lang w:val="en-US"/>
        </w:rPr>
        <w:t xml:space="preserve">Buffet loges: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Fruits </w:t>
      </w:r>
      <w:r>
        <w:rPr>
          <w:rFonts w:ascii="Calibri" w:hAnsi="Calibri"/>
          <w:sz w:val="24"/>
          <w:szCs w:val="24"/>
        </w:rPr>
        <w:t>frais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sz w:val="24"/>
          <w:szCs w:val="24"/>
        </w:rPr>
        <w:t xml:space="preserve">Légumes coupés frais : tomates cerise, concombres, carottes, petits radis, olives. </w:t>
      </w:r>
    </w:p>
    <w:p>
      <w:pPr>
        <w:pStyle w:val="ListParagraph"/>
        <w:spacing w:lineRule="auto" w:line="240" w:before="0" w:after="0"/>
        <w:ind w:left="1145" w:hanging="0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(Pas d’assaisonnements sur les légumes – à part sur le côté)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sz w:val="24"/>
          <w:szCs w:val="24"/>
        </w:rPr>
        <w:t>Chocolats noir et au lait, barres chocolatées ou céréales et bonbons.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Assortiment de noix, cacahuètes, pistaches et raisins.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sz w:val="24"/>
          <w:szCs w:val="24"/>
        </w:rPr>
        <w:t>1 petit plateau d’assortiment de fromages (pour 7 personnes, pas de fromages de grande distribution, des spécialités locales)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709" w:hanging="284"/>
        <w:contextualSpacing/>
        <w:rPr/>
      </w:pPr>
      <w:r>
        <w:rPr>
          <w:rFonts w:ascii="Calibri" w:hAnsi="Calibri"/>
          <w:sz w:val="24"/>
          <w:szCs w:val="24"/>
        </w:rPr>
        <w:t>1 petit plateau de viande froide et ou Charcuterie (7 personnes, pas de marques grande distribution, uniquement les spécialités locales).</w:t>
      </w:r>
    </w:p>
    <w:p>
      <w:pPr>
        <w:pStyle w:val="ListParagraph"/>
        <w:spacing w:lineRule="auto" w:line="240" w:before="0" w:after="0"/>
        <w:ind w:left="709" w:hanging="284"/>
        <w:contextualSpacing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-309245</wp:posOffset>
            </wp:positionH>
            <wp:positionV relativeFrom="paragraph">
              <wp:posOffset>-457200</wp:posOffset>
            </wp:positionV>
            <wp:extent cx="6911975" cy="987869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7918" r="3103" b="1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987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021" w:right="720" w:header="0" w:top="720" w:footer="0" w:bottom="720" w:gutter="0"/>
      <w:pgNumType w:fmt="decimal"/>
      <w:formProt w:val="false"/>
      <w:textDirection w:val="lrTb"/>
      <w:docGrid w:type="default" w:linePitch="272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ucida Grande">
    <w:charset w:val="00"/>
    <w:family w:val="roman"/>
    <w:pitch w:val="variable"/>
  </w:font>
  <w:font w:name="Impact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Wingdings">
    <w:charset w:val="02"/>
    <w:family w:val="auto"/>
    <w:pitch w:val="variable"/>
  </w:font>
  <w:font w:name="Cambria">
    <w:charset w:val="01"/>
    <w:family w:val="roman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36"/>
        <w:rFonts w:cs="Wingdings"/>
      </w:rPr>
    </w:lvl>
    <w:lvl w:ilvl="1">
      <w:start w:val="16"/>
      <w:numFmt w:val="bullet"/>
      <w:lvlText w:val="-"/>
      <w:lvlJc w:val="left"/>
      <w:pPr>
        <w:ind w:left="1440" w:hanging="360"/>
      </w:pPr>
      <w:rPr>
        <w:rFonts w:ascii="Cambria" w:hAnsi="Cambria" w:cs="Cambria" w:hint="default"/>
        <w:sz w:val="24"/>
        <w:rFonts w:cs="Cambri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6"/>
      <w:numFmt w:val="bullet"/>
      <w:lvlText w:val="-"/>
      <w:lvlJc w:val="left"/>
      <w:pPr>
        <w:ind w:left="720" w:hanging="360"/>
      </w:pPr>
      <w:rPr>
        <w:rFonts w:ascii="Cambria" w:hAnsi="Cambria" w:cs="Cambria" w:hint="default"/>
        <w:sz w:val="24"/>
        <w:rFonts w:cs="Cambria"/>
      </w:rPr>
    </w:lvl>
    <w:lvl w:ilvl="1">
      <w:start w:val="16"/>
      <w:numFmt w:val="bullet"/>
      <w:lvlText w:val="-"/>
      <w:lvlJc w:val="left"/>
      <w:pPr>
        <w:ind w:left="1440" w:hanging="360"/>
      </w:pPr>
      <w:rPr>
        <w:rFonts w:ascii="Cambria" w:hAnsi="Cambria" w:cs="Cambria" w:hint="default"/>
        <w:sz w:val="24"/>
        <w:rFonts w:cs="Cambri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6"/>
      <w:numFmt w:val="bullet"/>
      <w:lvlText w:val="-"/>
      <w:lvlJc w:val="left"/>
      <w:pPr>
        <w:ind w:left="720" w:hanging="360"/>
      </w:pPr>
      <w:rPr>
        <w:rFonts w:ascii="Cambria" w:hAnsi="Cambria" w:cs="Cambria" w:hint="default"/>
        <w:sz w:val="24"/>
        <w:rFonts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5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" w:cs="" w:asciiTheme="minorHAnsi" w:cstheme="minorBidi" w:eastAsiaTheme="minorEastAsia" w:hAnsiTheme="minorHAnsi"/>
        <w:szCs w:val="24"/>
        <w:lang w:val="en-GB" w:eastAsia="fr-FR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6fb4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fr-FR" w:eastAsia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Car" w:customStyle="1">
    <w:name w:val="Titre Car"/>
    <w:basedOn w:val="DefaultParagraphFont"/>
    <w:link w:val="Titre"/>
    <w:qFormat/>
    <w:rsid w:val="00f26fb4"/>
    <w:rPr>
      <w:rFonts w:ascii="Times New Roman" w:hAnsi="Times New Roman" w:eastAsia="Times New Roman" w:cs="Times New Roman"/>
      <w:b/>
      <w:sz w:val="56"/>
      <w:szCs w:val="20"/>
      <w:u w:val="single"/>
      <w:lang w:val="fr-FR"/>
    </w:rPr>
  </w:style>
  <w:style w:type="character" w:styleId="SoustitreCar" w:customStyle="1">
    <w:name w:val="Sous-titre Car"/>
    <w:basedOn w:val="DefaultParagraphFont"/>
    <w:qFormat/>
    <w:rsid w:val="00f26fb4"/>
    <w:rPr>
      <w:rFonts w:ascii="Times New Roman" w:hAnsi="Times New Roman" w:eastAsia="Times New Roman" w:cs="Times New Roman"/>
      <w:b/>
      <w:sz w:val="56"/>
      <w:szCs w:val="20"/>
      <w:lang w:val="fr-FR"/>
    </w:rPr>
  </w:style>
  <w:style w:type="character" w:styleId="PieddepageCar" w:customStyle="1">
    <w:name w:val="Pied de page Car"/>
    <w:basedOn w:val="DefaultParagraphFont"/>
    <w:link w:val="Pieddepage1"/>
    <w:uiPriority w:val="99"/>
    <w:qFormat/>
    <w:rsid w:val="00f26fb4"/>
    <w:rPr>
      <w:rFonts w:ascii="Times New Roman" w:hAnsi="Times New Roman" w:eastAsia="Times New Roman" w:cs="Times New Roman"/>
      <w:sz w:val="20"/>
      <w:szCs w:val="20"/>
      <w:lang w:val="fr-FR"/>
    </w:rPr>
  </w:style>
  <w:style w:type="character" w:styleId="Pagenumber">
    <w:name w:val="page number"/>
    <w:basedOn w:val="DefaultParagraphFont"/>
    <w:qFormat/>
    <w:rsid w:val="00f26fb4"/>
    <w:rPr/>
  </w:style>
  <w:style w:type="character" w:styleId="LienInternet" w:customStyle="1">
    <w:name w:val="Lien Internet"/>
    <w:rsid w:val="00f26fb4"/>
    <w:rPr>
      <w:color w:val="000080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a67175"/>
    <w:rPr>
      <w:rFonts w:ascii="Lucida Grande" w:hAnsi="Lucida Grande" w:eastAsia="Times New Roman" w:cs="Lucida Grande"/>
      <w:sz w:val="18"/>
      <w:szCs w:val="18"/>
      <w:lang w:val="fr-FR"/>
    </w:rPr>
  </w:style>
  <w:style w:type="character" w:styleId="ListLabel1" w:customStyle="1">
    <w:name w:val="ListLabel 1"/>
    <w:qFormat/>
    <w:rsid w:val="00882b2a"/>
    <w:rPr>
      <w:rFonts w:ascii="Impact" w:hAnsi="Impact"/>
      <w:sz w:val="36"/>
    </w:rPr>
  </w:style>
  <w:style w:type="character" w:styleId="ListLabel2" w:customStyle="1">
    <w:name w:val="ListLabel 2"/>
    <w:qFormat/>
    <w:rsid w:val="00882b2a"/>
    <w:rPr>
      <w:rFonts w:eastAsia="Cambria"/>
      <w:sz w:val="24"/>
    </w:rPr>
  </w:style>
  <w:style w:type="character" w:styleId="ListLabel3" w:customStyle="1">
    <w:name w:val="ListLabel 3"/>
    <w:qFormat/>
    <w:rsid w:val="00882b2a"/>
    <w:rPr>
      <w:rFonts w:cs="Courier New"/>
    </w:rPr>
  </w:style>
  <w:style w:type="character" w:styleId="ListLabel4" w:customStyle="1">
    <w:name w:val="ListLabel 4"/>
    <w:qFormat/>
    <w:rsid w:val="00882b2a"/>
    <w:rPr>
      <w:rFonts w:cs="Courier New"/>
    </w:rPr>
  </w:style>
  <w:style w:type="character" w:styleId="ListLabel5" w:customStyle="1">
    <w:name w:val="ListLabel 5"/>
    <w:qFormat/>
    <w:rsid w:val="00882b2a"/>
    <w:rPr>
      <w:rFonts w:ascii="Calibri" w:hAnsi="Calibri" w:eastAsia="Cambria"/>
      <w:sz w:val="24"/>
    </w:rPr>
  </w:style>
  <w:style w:type="character" w:styleId="ListLabel6" w:customStyle="1">
    <w:name w:val="ListLabel 6"/>
    <w:qFormat/>
    <w:rsid w:val="00882b2a"/>
    <w:rPr>
      <w:rFonts w:eastAsia="Cambria"/>
      <w:sz w:val="24"/>
    </w:rPr>
  </w:style>
  <w:style w:type="character" w:styleId="ListLabel7" w:customStyle="1">
    <w:name w:val="ListLabel 7"/>
    <w:qFormat/>
    <w:rsid w:val="00882b2a"/>
    <w:rPr>
      <w:rFonts w:cs="Courier New"/>
    </w:rPr>
  </w:style>
  <w:style w:type="character" w:styleId="ListLabel8" w:customStyle="1">
    <w:name w:val="ListLabel 8"/>
    <w:qFormat/>
    <w:rsid w:val="00882b2a"/>
    <w:rPr>
      <w:rFonts w:cs="Courier New"/>
    </w:rPr>
  </w:style>
  <w:style w:type="character" w:styleId="ListLabel9" w:customStyle="1">
    <w:name w:val="ListLabel 9"/>
    <w:qFormat/>
    <w:rsid w:val="00882b2a"/>
    <w:rPr>
      <w:rFonts w:ascii="Calibri" w:hAnsi="Calibri" w:eastAsia="Cambria"/>
      <w:sz w:val="24"/>
    </w:rPr>
  </w:style>
  <w:style w:type="character" w:styleId="ListLabel10" w:customStyle="1">
    <w:name w:val="ListLabel 10"/>
    <w:qFormat/>
    <w:rsid w:val="00882b2a"/>
    <w:rPr>
      <w:rFonts w:cs="Courier New"/>
    </w:rPr>
  </w:style>
  <w:style w:type="character" w:styleId="ListLabel11" w:customStyle="1">
    <w:name w:val="ListLabel 11"/>
    <w:qFormat/>
    <w:rsid w:val="00882b2a"/>
    <w:rPr>
      <w:rFonts w:cs="Courier New"/>
    </w:rPr>
  </w:style>
  <w:style w:type="character" w:styleId="ListLabel12" w:customStyle="1">
    <w:name w:val="ListLabel 12"/>
    <w:qFormat/>
    <w:rsid w:val="00882b2a"/>
    <w:rPr>
      <w:rFonts w:cs="Courier New"/>
    </w:rPr>
  </w:style>
  <w:style w:type="character" w:styleId="ListLabel13" w:customStyle="1">
    <w:name w:val="ListLabel 13"/>
    <w:qFormat/>
    <w:rsid w:val="00882b2a"/>
    <w:rPr>
      <w:rFonts w:eastAsia="Times New Roman" w:cs="Calibri"/>
    </w:rPr>
  </w:style>
  <w:style w:type="character" w:styleId="ListLabel14" w:customStyle="1">
    <w:name w:val="ListLabel 14"/>
    <w:qFormat/>
    <w:rsid w:val="00882b2a"/>
    <w:rPr>
      <w:rFonts w:cs="Courier New"/>
    </w:rPr>
  </w:style>
  <w:style w:type="character" w:styleId="ListLabel15" w:customStyle="1">
    <w:name w:val="ListLabel 15"/>
    <w:qFormat/>
    <w:rsid w:val="00882b2a"/>
    <w:rPr>
      <w:rFonts w:cs="Courier New"/>
    </w:rPr>
  </w:style>
  <w:style w:type="character" w:styleId="ListLabel16" w:customStyle="1">
    <w:name w:val="ListLabel 16"/>
    <w:qFormat/>
    <w:rsid w:val="00882b2a"/>
    <w:rPr>
      <w:rFonts w:cs="Courier New"/>
    </w:rPr>
  </w:style>
  <w:style w:type="character" w:styleId="ListLabel17" w:customStyle="1">
    <w:name w:val="ListLabel 17"/>
    <w:qFormat/>
    <w:rsid w:val="00882b2a"/>
    <w:rPr>
      <w:rFonts w:eastAsia="Times New Roman" w:cs="Calibri"/>
    </w:rPr>
  </w:style>
  <w:style w:type="character" w:styleId="ListLabel18" w:customStyle="1">
    <w:name w:val="ListLabel 18"/>
    <w:qFormat/>
    <w:rsid w:val="00882b2a"/>
    <w:rPr>
      <w:rFonts w:cs="Courier New"/>
    </w:rPr>
  </w:style>
  <w:style w:type="character" w:styleId="ListLabel19" w:customStyle="1">
    <w:name w:val="ListLabel 19"/>
    <w:qFormat/>
    <w:rsid w:val="00882b2a"/>
    <w:rPr>
      <w:rFonts w:cs="Courier New"/>
    </w:rPr>
  </w:style>
  <w:style w:type="character" w:styleId="ListLabel20" w:customStyle="1">
    <w:name w:val="ListLabel 20"/>
    <w:qFormat/>
    <w:rsid w:val="00882b2a"/>
    <w:rPr>
      <w:rFonts w:cs="Courier New"/>
    </w:rPr>
  </w:style>
  <w:style w:type="character" w:styleId="ListLabel21" w:customStyle="1">
    <w:name w:val="ListLabel 21"/>
    <w:qFormat/>
    <w:rsid w:val="00882b2a"/>
    <w:rPr>
      <w:rFonts w:eastAsia="Times New Roman" w:cs="Calibri"/>
      <w:sz w:val="24"/>
    </w:rPr>
  </w:style>
  <w:style w:type="character" w:styleId="ListLabel22" w:customStyle="1">
    <w:name w:val="ListLabel 22"/>
    <w:qFormat/>
    <w:rsid w:val="00882b2a"/>
    <w:rPr>
      <w:rFonts w:cs="Courier New"/>
    </w:rPr>
  </w:style>
  <w:style w:type="character" w:styleId="ListLabel23" w:customStyle="1">
    <w:name w:val="ListLabel 23"/>
    <w:qFormat/>
    <w:rsid w:val="00882b2a"/>
    <w:rPr>
      <w:rFonts w:cs="Courier New"/>
    </w:rPr>
  </w:style>
  <w:style w:type="character" w:styleId="ListLabel24" w:customStyle="1">
    <w:name w:val="ListLabel 24"/>
    <w:qFormat/>
    <w:rsid w:val="00882b2a"/>
    <w:rPr>
      <w:rFonts w:cs="Courier New"/>
    </w:rPr>
  </w:style>
  <w:style w:type="character" w:styleId="ListLabel25" w:customStyle="1">
    <w:name w:val="ListLabel 25"/>
    <w:qFormat/>
    <w:rsid w:val="00882b2a"/>
    <w:rPr>
      <w:rFonts w:ascii="Impact" w:hAnsi="Impact" w:cs="Wingdings"/>
      <w:sz w:val="36"/>
    </w:rPr>
  </w:style>
  <w:style w:type="character" w:styleId="ListLabel26" w:customStyle="1">
    <w:name w:val="ListLabel 26"/>
    <w:qFormat/>
    <w:rsid w:val="00882b2a"/>
    <w:rPr>
      <w:sz w:val="24"/>
    </w:rPr>
  </w:style>
  <w:style w:type="character" w:styleId="ListLabel27" w:customStyle="1">
    <w:name w:val="ListLabel 27"/>
    <w:qFormat/>
    <w:rsid w:val="00882b2a"/>
    <w:rPr>
      <w:rFonts w:cs="Wingdings"/>
    </w:rPr>
  </w:style>
  <w:style w:type="character" w:styleId="ListLabel28" w:customStyle="1">
    <w:name w:val="ListLabel 28"/>
    <w:qFormat/>
    <w:rsid w:val="00882b2a"/>
    <w:rPr>
      <w:rFonts w:cs="Symbol"/>
    </w:rPr>
  </w:style>
  <w:style w:type="character" w:styleId="ListLabel29" w:customStyle="1">
    <w:name w:val="ListLabel 29"/>
    <w:qFormat/>
    <w:rsid w:val="00882b2a"/>
    <w:rPr>
      <w:rFonts w:cs="Courier New"/>
    </w:rPr>
  </w:style>
  <w:style w:type="character" w:styleId="ListLabel30" w:customStyle="1">
    <w:name w:val="ListLabel 30"/>
    <w:qFormat/>
    <w:rsid w:val="00882b2a"/>
    <w:rPr>
      <w:rFonts w:cs="Wingdings"/>
    </w:rPr>
  </w:style>
  <w:style w:type="character" w:styleId="ListLabel31" w:customStyle="1">
    <w:name w:val="ListLabel 31"/>
    <w:qFormat/>
    <w:rsid w:val="00882b2a"/>
    <w:rPr>
      <w:rFonts w:cs="Symbol"/>
    </w:rPr>
  </w:style>
  <w:style w:type="character" w:styleId="ListLabel32" w:customStyle="1">
    <w:name w:val="ListLabel 32"/>
    <w:qFormat/>
    <w:rsid w:val="00882b2a"/>
    <w:rPr>
      <w:rFonts w:cs="Courier New"/>
    </w:rPr>
  </w:style>
  <w:style w:type="character" w:styleId="ListLabel33" w:customStyle="1">
    <w:name w:val="ListLabel 33"/>
    <w:qFormat/>
    <w:rsid w:val="00882b2a"/>
    <w:rPr>
      <w:rFonts w:cs="Wingdings"/>
    </w:rPr>
  </w:style>
  <w:style w:type="character" w:styleId="ListLabel34" w:customStyle="1">
    <w:name w:val="ListLabel 34"/>
    <w:qFormat/>
    <w:rsid w:val="00882b2a"/>
    <w:rPr>
      <w:rFonts w:ascii="Calibri" w:hAnsi="Calibri"/>
      <w:sz w:val="24"/>
    </w:rPr>
  </w:style>
  <w:style w:type="character" w:styleId="ListLabel35" w:customStyle="1">
    <w:name w:val="ListLabel 35"/>
    <w:qFormat/>
    <w:rsid w:val="00882b2a"/>
    <w:rPr>
      <w:sz w:val="24"/>
    </w:rPr>
  </w:style>
  <w:style w:type="character" w:styleId="ListLabel36" w:customStyle="1">
    <w:name w:val="ListLabel 36"/>
    <w:qFormat/>
    <w:rsid w:val="00882b2a"/>
    <w:rPr>
      <w:rFonts w:cs="Wingdings"/>
    </w:rPr>
  </w:style>
  <w:style w:type="character" w:styleId="ListLabel37" w:customStyle="1">
    <w:name w:val="ListLabel 37"/>
    <w:qFormat/>
    <w:rsid w:val="00882b2a"/>
    <w:rPr>
      <w:rFonts w:cs="Symbol"/>
    </w:rPr>
  </w:style>
  <w:style w:type="character" w:styleId="ListLabel38" w:customStyle="1">
    <w:name w:val="ListLabel 38"/>
    <w:qFormat/>
    <w:rsid w:val="00882b2a"/>
    <w:rPr>
      <w:rFonts w:cs="Courier New"/>
    </w:rPr>
  </w:style>
  <w:style w:type="character" w:styleId="ListLabel39" w:customStyle="1">
    <w:name w:val="ListLabel 39"/>
    <w:qFormat/>
    <w:rsid w:val="00882b2a"/>
    <w:rPr>
      <w:rFonts w:cs="Wingdings"/>
    </w:rPr>
  </w:style>
  <w:style w:type="character" w:styleId="ListLabel40" w:customStyle="1">
    <w:name w:val="ListLabel 40"/>
    <w:qFormat/>
    <w:rsid w:val="00882b2a"/>
    <w:rPr>
      <w:rFonts w:cs="Symbol"/>
    </w:rPr>
  </w:style>
  <w:style w:type="character" w:styleId="ListLabel41" w:customStyle="1">
    <w:name w:val="ListLabel 41"/>
    <w:qFormat/>
    <w:rsid w:val="00882b2a"/>
    <w:rPr>
      <w:rFonts w:cs="Courier New"/>
    </w:rPr>
  </w:style>
  <w:style w:type="character" w:styleId="ListLabel42" w:customStyle="1">
    <w:name w:val="ListLabel 42"/>
    <w:qFormat/>
    <w:rsid w:val="00882b2a"/>
    <w:rPr>
      <w:rFonts w:cs="Wingdings"/>
    </w:rPr>
  </w:style>
  <w:style w:type="character" w:styleId="ListLabel43" w:customStyle="1">
    <w:name w:val="ListLabel 43"/>
    <w:qFormat/>
    <w:rsid w:val="00882b2a"/>
    <w:rPr>
      <w:rFonts w:ascii="Calibri" w:hAnsi="Calibri"/>
      <w:sz w:val="24"/>
    </w:rPr>
  </w:style>
  <w:style w:type="character" w:styleId="ListLabel44" w:customStyle="1">
    <w:name w:val="ListLabel 44"/>
    <w:qFormat/>
    <w:rsid w:val="00882b2a"/>
    <w:rPr>
      <w:rFonts w:cs="Courier New"/>
    </w:rPr>
  </w:style>
  <w:style w:type="character" w:styleId="ListLabel45" w:customStyle="1">
    <w:name w:val="ListLabel 45"/>
    <w:qFormat/>
    <w:rsid w:val="00882b2a"/>
    <w:rPr>
      <w:rFonts w:cs="Wingdings"/>
    </w:rPr>
  </w:style>
  <w:style w:type="character" w:styleId="ListLabel46" w:customStyle="1">
    <w:name w:val="ListLabel 46"/>
    <w:qFormat/>
    <w:rsid w:val="00882b2a"/>
    <w:rPr>
      <w:rFonts w:cs="Symbol"/>
    </w:rPr>
  </w:style>
  <w:style w:type="character" w:styleId="ListLabel47" w:customStyle="1">
    <w:name w:val="ListLabel 47"/>
    <w:qFormat/>
    <w:rsid w:val="00882b2a"/>
    <w:rPr>
      <w:rFonts w:cs="Courier New"/>
    </w:rPr>
  </w:style>
  <w:style w:type="character" w:styleId="ListLabel48" w:customStyle="1">
    <w:name w:val="ListLabel 48"/>
    <w:qFormat/>
    <w:rsid w:val="00882b2a"/>
    <w:rPr>
      <w:rFonts w:cs="Wingdings"/>
    </w:rPr>
  </w:style>
  <w:style w:type="character" w:styleId="ListLabel49" w:customStyle="1">
    <w:name w:val="ListLabel 49"/>
    <w:qFormat/>
    <w:rsid w:val="00882b2a"/>
    <w:rPr>
      <w:rFonts w:cs="Symbol"/>
    </w:rPr>
  </w:style>
  <w:style w:type="character" w:styleId="ListLabel50" w:customStyle="1">
    <w:name w:val="ListLabel 50"/>
    <w:qFormat/>
    <w:rsid w:val="00882b2a"/>
    <w:rPr>
      <w:rFonts w:cs="Courier New"/>
    </w:rPr>
  </w:style>
  <w:style w:type="character" w:styleId="ListLabel51" w:customStyle="1">
    <w:name w:val="ListLabel 51"/>
    <w:qFormat/>
    <w:rsid w:val="00882b2a"/>
    <w:rPr>
      <w:rFonts w:cs="Wingdings"/>
    </w:rPr>
  </w:style>
  <w:style w:type="character" w:styleId="ListLabel52" w:customStyle="1">
    <w:name w:val="ListLabel 52"/>
    <w:qFormat/>
    <w:rsid w:val="00882b2a"/>
    <w:rPr>
      <w:rFonts w:ascii="Calibri" w:hAnsi="Calibri" w:cs="Calibri"/>
      <w:sz w:val="24"/>
    </w:rPr>
  </w:style>
  <w:style w:type="character" w:styleId="ListLabel53" w:customStyle="1">
    <w:name w:val="ListLabel 53"/>
    <w:qFormat/>
    <w:rsid w:val="00882b2a"/>
    <w:rPr>
      <w:rFonts w:cs="Courier New"/>
    </w:rPr>
  </w:style>
  <w:style w:type="character" w:styleId="ListLabel54" w:customStyle="1">
    <w:name w:val="ListLabel 54"/>
    <w:qFormat/>
    <w:rsid w:val="00882b2a"/>
    <w:rPr>
      <w:rFonts w:cs="Wingdings"/>
    </w:rPr>
  </w:style>
  <w:style w:type="character" w:styleId="ListLabel55" w:customStyle="1">
    <w:name w:val="ListLabel 55"/>
    <w:qFormat/>
    <w:rsid w:val="00882b2a"/>
    <w:rPr>
      <w:rFonts w:cs="Symbol"/>
    </w:rPr>
  </w:style>
  <w:style w:type="character" w:styleId="ListLabel56" w:customStyle="1">
    <w:name w:val="ListLabel 56"/>
    <w:qFormat/>
    <w:rsid w:val="00882b2a"/>
    <w:rPr>
      <w:rFonts w:cs="Courier New"/>
    </w:rPr>
  </w:style>
  <w:style w:type="character" w:styleId="ListLabel57" w:customStyle="1">
    <w:name w:val="ListLabel 57"/>
    <w:qFormat/>
    <w:rsid w:val="00882b2a"/>
    <w:rPr>
      <w:rFonts w:cs="Wingdings"/>
    </w:rPr>
  </w:style>
  <w:style w:type="character" w:styleId="ListLabel58" w:customStyle="1">
    <w:name w:val="ListLabel 58"/>
    <w:qFormat/>
    <w:rsid w:val="00882b2a"/>
    <w:rPr>
      <w:rFonts w:cs="Symbol"/>
    </w:rPr>
  </w:style>
  <w:style w:type="character" w:styleId="ListLabel59" w:customStyle="1">
    <w:name w:val="ListLabel 59"/>
    <w:qFormat/>
    <w:rsid w:val="00882b2a"/>
    <w:rPr>
      <w:rFonts w:cs="Courier New"/>
    </w:rPr>
  </w:style>
  <w:style w:type="character" w:styleId="ListLabel60" w:customStyle="1">
    <w:name w:val="ListLabel 60"/>
    <w:qFormat/>
    <w:rsid w:val="00882b2a"/>
    <w:rPr>
      <w:rFonts w:cs="Wingdings"/>
    </w:rPr>
  </w:style>
  <w:style w:type="character" w:styleId="EntteCar" w:customStyle="1">
    <w:name w:val="En-tête Car"/>
    <w:basedOn w:val="DefaultParagraphFont"/>
    <w:link w:val="En-tte"/>
    <w:uiPriority w:val="99"/>
    <w:semiHidden/>
    <w:qFormat/>
    <w:rsid w:val="00b26891"/>
    <w:rPr>
      <w:rFonts w:ascii="Times New Roman" w:hAnsi="Times New Roman" w:eastAsia="Times New Roman" w:cs="Times New Roman"/>
      <w:color w:val="00000A"/>
      <w:szCs w:val="20"/>
      <w:lang w:val="fr-FR"/>
    </w:rPr>
  </w:style>
  <w:style w:type="character" w:styleId="PieddepageCar1" w:customStyle="1">
    <w:name w:val="Pied de page Car1"/>
    <w:basedOn w:val="DefaultParagraphFont"/>
    <w:link w:val="Pieddepage"/>
    <w:semiHidden/>
    <w:qFormat/>
    <w:rsid w:val="00b26891"/>
    <w:rPr>
      <w:rFonts w:ascii="Times New Roman" w:hAnsi="Times New Roman" w:eastAsia="Times New Roman" w:cs="Times New Roman"/>
      <w:color w:val="00000A"/>
      <w:szCs w:val="20"/>
      <w:lang w:val="fr-FR"/>
    </w:rPr>
  </w:style>
  <w:style w:type="character" w:styleId="ListLabel61">
    <w:name w:val="ListLabel 61"/>
    <w:qFormat/>
    <w:rPr>
      <w:rFonts w:ascii="Impact" w:hAnsi="Impact" w:cs="Wingdings"/>
      <w:sz w:val="36"/>
    </w:rPr>
  </w:style>
  <w:style w:type="character" w:styleId="ListLabel62">
    <w:name w:val="ListLabel 62"/>
    <w:qFormat/>
    <w:rPr>
      <w:rFonts w:cs="Cambria"/>
      <w:sz w:val="24"/>
    </w:rPr>
  </w:style>
  <w:style w:type="character" w:styleId="ListLabel63">
    <w:name w:val="ListLabel 63"/>
    <w:qFormat/>
    <w:rPr>
      <w:rFonts w:cs="Wingdings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Wingdings"/>
    </w:rPr>
  </w:style>
  <w:style w:type="character" w:styleId="ListLabel67">
    <w:name w:val="ListLabel 67"/>
    <w:qFormat/>
    <w:rPr>
      <w:rFonts w:cs="Symbol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ascii="Calibri" w:hAnsi="Calibri" w:cs="Cambria"/>
      <w:sz w:val="24"/>
    </w:rPr>
  </w:style>
  <w:style w:type="character" w:styleId="ListLabel71">
    <w:name w:val="ListLabel 71"/>
    <w:qFormat/>
    <w:rPr>
      <w:rFonts w:cs="Cambria"/>
      <w:sz w:val="24"/>
    </w:rPr>
  </w:style>
  <w:style w:type="character" w:styleId="ListLabel72">
    <w:name w:val="ListLabel 72"/>
    <w:qFormat/>
    <w:rPr>
      <w:rFonts w:cs="Wingdings"/>
    </w:rPr>
  </w:style>
  <w:style w:type="character" w:styleId="ListLabel73">
    <w:name w:val="ListLabel 73"/>
    <w:qFormat/>
    <w:rPr>
      <w:rFonts w:cs="Symbol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Wingdings"/>
    </w:rPr>
  </w:style>
  <w:style w:type="character" w:styleId="ListLabel76">
    <w:name w:val="ListLabel 76"/>
    <w:qFormat/>
    <w:rPr>
      <w:rFonts w:cs="Symbol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Wingdings"/>
    </w:rPr>
  </w:style>
  <w:style w:type="character" w:styleId="ListLabel79">
    <w:name w:val="ListLabel 79"/>
    <w:qFormat/>
    <w:rPr>
      <w:rFonts w:ascii="Calibri" w:hAnsi="Calibri" w:cs="Cambria"/>
      <w:sz w:val="24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Wingdings"/>
    </w:rPr>
  </w:style>
  <w:style w:type="character" w:styleId="ListLabel82">
    <w:name w:val="ListLabel 82"/>
    <w:qFormat/>
    <w:rPr>
      <w:rFonts w:cs="Symbol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Wingdings"/>
    </w:rPr>
  </w:style>
  <w:style w:type="character" w:styleId="ListLabel85">
    <w:name w:val="ListLabel 85"/>
    <w:qFormat/>
    <w:rPr>
      <w:rFonts w:cs="Symbol"/>
    </w:rPr>
  </w:style>
  <w:style w:type="character" w:styleId="ListLabel86">
    <w:name w:val="ListLabel 86"/>
    <w:qFormat/>
    <w:rPr>
      <w:rFonts w:cs="Courier New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cs="Calibri"/>
      <w:sz w:val="24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rFonts w:cs="Symbol"/>
    </w:rPr>
  </w:style>
  <w:style w:type="character" w:styleId="ListLabel95">
    <w:name w:val="ListLabel 95"/>
    <w:qFormat/>
    <w:rPr>
      <w:rFonts w:cs="Courier New"/>
    </w:rPr>
  </w:style>
  <w:style w:type="character" w:styleId="ListLabel96">
    <w:name w:val="ListLabel 96"/>
    <w:qFormat/>
    <w:rPr>
      <w:rFonts w:cs="Wingdings"/>
    </w:rPr>
  </w:style>
  <w:style w:type="character" w:styleId="ListLabel97">
    <w:name w:val="ListLabel 97"/>
    <w:qFormat/>
    <w:rPr>
      <w:rFonts w:ascii="Impact" w:hAnsi="Impact" w:cs="Wingdings"/>
      <w:sz w:val="36"/>
    </w:rPr>
  </w:style>
  <w:style w:type="character" w:styleId="ListLabel98">
    <w:name w:val="ListLabel 98"/>
    <w:qFormat/>
    <w:rPr>
      <w:rFonts w:cs="Cambria"/>
      <w:sz w:val="24"/>
    </w:rPr>
  </w:style>
  <w:style w:type="character" w:styleId="ListLabel99">
    <w:name w:val="ListLabel 99"/>
    <w:qFormat/>
    <w:rPr>
      <w:rFonts w:cs="Wingdings"/>
    </w:rPr>
  </w:style>
  <w:style w:type="character" w:styleId="ListLabel100">
    <w:name w:val="ListLabel 100"/>
    <w:qFormat/>
    <w:rPr>
      <w:rFonts w:cs="Symbol"/>
    </w:rPr>
  </w:style>
  <w:style w:type="character" w:styleId="ListLabel101">
    <w:name w:val="ListLabel 101"/>
    <w:qFormat/>
    <w:rPr>
      <w:rFonts w:cs="Courier New"/>
    </w:rPr>
  </w:style>
  <w:style w:type="character" w:styleId="ListLabel102">
    <w:name w:val="ListLabel 102"/>
    <w:qFormat/>
    <w:rPr>
      <w:rFonts w:cs="Wingdings"/>
    </w:rPr>
  </w:style>
  <w:style w:type="character" w:styleId="ListLabel103">
    <w:name w:val="ListLabel 103"/>
    <w:qFormat/>
    <w:rPr>
      <w:rFonts w:cs="Symbol"/>
    </w:rPr>
  </w:style>
  <w:style w:type="character" w:styleId="ListLabel104">
    <w:name w:val="ListLabel 104"/>
    <w:qFormat/>
    <w:rPr>
      <w:rFonts w:cs="Courier New"/>
    </w:rPr>
  </w:style>
  <w:style w:type="character" w:styleId="ListLabel105">
    <w:name w:val="ListLabel 105"/>
    <w:qFormat/>
    <w:rPr>
      <w:rFonts w:cs="Wingdings"/>
    </w:rPr>
  </w:style>
  <w:style w:type="character" w:styleId="ListLabel106">
    <w:name w:val="ListLabel 106"/>
    <w:qFormat/>
    <w:rPr>
      <w:rFonts w:ascii="Calibri" w:hAnsi="Calibri" w:cs="Cambria"/>
      <w:sz w:val="24"/>
    </w:rPr>
  </w:style>
  <w:style w:type="character" w:styleId="ListLabel107">
    <w:name w:val="ListLabel 107"/>
    <w:qFormat/>
    <w:rPr>
      <w:rFonts w:cs="Cambria"/>
      <w:sz w:val="24"/>
    </w:rPr>
  </w:style>
  <w:style w:type="character" w:styleId="ListLabel108">
    <w:name w:val="ListLabel 108"/>
    <w:qFormat/>
    <w:rPr>
      <w:rFonts w:cs="Wingdings"/>
    </w:rPr>
  </w:style>
  <w:style w:type="character" w:styleId="ListLabel109">
    <w:name w:val="ListLabel 109"/>
    <w:qFormat/>
    <w:rPr>
      <w:rFonts w:cs="Symbol"/>
    </w:rPr>
  </w:style>
  <w:style w:type="character" w:styleId="ListLabel110">
    <w:name w:val="ListLabel 110"/>
    <w:qFormat/>
    <w:rPr>
      <w:rFonts w:cs="Courier New"/>
    </w:rPr>
  </w:style>
  <w:style w:type="character" w:styleId="ListLabel111">
    <w:name w:val="ListLabel 111"/>
    <w:qFormat/>
    <w:rPr>
      <w:rFonts w:cs="Wingdings"/>
    </w:rPr>
  </w:style>
  <w:style w:type="character" w:styleId="ListLabel112">
    <w:name w:val="ListLabel 112"/>
    <w:qFormat/>
    <w:rPr>
      <w:rFonts w:cs="Symbol"/>
    </w:rPr>
  </w:style>
  <w:style w:type="character" w:styleId="ListLabel113">
    <w:name w:val="ListLabel 113"/>
    <w:qFormat/>
    <w:rPr>
      <w:rFonts w:cs="Courier New"/>
    </w:rPr>
  </w:style>
  <w:style w:type="character" w:styleId="ListLabel114">
    <w:name w:val="ListLabel 114"/>
    <w:qFormat/>
    <w:rPr>
      <w:rFonts w:cs="Wingdings"/>
    </w:rPr>
  </w:style>
  <w:style w:type="character" w:styleId="ListLabel115">
    <w:name w:val="ListLabel 115"/>
    <w:qFormat/>
    <w:rPr>
      <w:rFonts w:ascii="Calibri" w:hAnsi="Calibri" w:cs="Cambria"/>
      <w:sz w:val="24"/>
    </w:rPr>
  </w:style>
  <w:style w:type="character" w:styleId="ListLabel116">
    <w:name w:val="ListLabel 116"/>
    <w:qFormat/>
    <w:rPr>
      <w:rFonts w:cs="Courier New"/>
    </w:rPr>
  </w:style>
  <w:style w:type="character" w:styleId="ListLabel117">
    <w:name w:val="ListLabel 117"/>
    <w:qFormat/>
    <w:rPr>
      <w:rFonts w:cs="Wingdings"/>
    </w:rPr>
  </w:style>
  <w:style w:type="character" w:styleId="ListLabel118">
    <w:name w:val="ListLabel 118"/>
    <w:qFormat/>
    <w:rPr>
      <w:rFonts w:cs="Symbol"/>
    </w:rPr>
  </w:style>
  <w:style w:type="character" w:styleId="ListLabel119">
    <w:name w:val="ListLabel 119"/>
    <w:qFormat/>
    <w:rPr>
      <w:rFonts w:cs="Courier New"/>
    </w:rPr>
  </w:style>
  <w:style w:type="character" w:styleId="ListLabel120">
    <w:name w:val="ListLabel 120"/>
    <w:qFormat/>
    <w:rPr>
      <w:rFonts w:cs="Wingdings"/>
    </w:rPr>
  </w:style>
  <w:style w:type="character" w:styleId="ListLabel121">
    <w:name w:val="ListLabel 121"/>
    <w:qFormat/>
    <w:rPr>
      <w:rFonts w:cs="Symbol"/>
    </w:rPr>
  </w:style>
  <w:style w:type="character" w:styleId="ListLabel122">
    <w:name w:val="ListLabel 122"/>
    <w:qFormat/>
    <w:rPr>
      <w:rFonts w:cs="Courier New"/>
    </w:rPr>
  </w:style>
  <w:style w:type="character" w:styleId="ListLabel123">
    <w:name w:val="ListLabel 123"/>
    <w:qFormat/>
    <w:rPr>
      <w:rFonts w:cs="Wingdings"/>
    </w:rPr>
  </w:style>
  <w:style w:type="character" w:styleId="ListLabel124">
    <w:name w:val="ListLabel 124"/>
    <w:qFormat/>
    <w:rPr>
      <w:rFonts w:ascii="Impact" w:hAnsi="Impact" w:cs="Wingdings"/>
      <w:sz w:val="36"/>
    </w:rPr>
  </w:style>
  <w:style w:type="character" w:styleId="ListLabel125">
    <w:name w:val="ListLabel 125"/>
    <w:qFormat/>
    <w:rPr>
      <w:rFonts w:cs="Cambria"/>
      <w:sz w:val="24"/>
    </w:rPr>
  </w:style>
  <w:style w:type="character" w:styleId="ListLabel126">
    <w:name w:val="ListLabel 126"/>
    <w:qFormat/>
    <w:rPr>
      <w:rFonts w:cs="Wingdings"/>
    </w:rPr>
  </w:style>
  <w:style w:type="character" w:styleId="ListLabel127">
    <w:name w:val="ListLabel 127"/>
    <w:qFormat/>
    <w:rPr>
      <w:rFonts w:cs="Symbol"/>
    </w:rPr>
  </w:style>
  <w:style w:type="character" w:styleId="ListLabel128">
    <w:name w:val="ListLabel 128"/>
    <w:qFormat/>
    <w:rPr>
      <w:rFonts w:cs="Courier New"/>
    </w:rPr>
  </w:style>
  <w:style w:type="character" w:styleId="ListLabel129">
    <w:name w:val="ListLabel 129"/>
    <w:qFormat/>
    <w:rPr>
      <w:rFonts w:cs="Wingdings"/>
    </w:rPr>
  </w:style>
  <w:style w:type="character" w:styleId="ListLabel130">
    <w:name w:val="ListLabel 130"/>
    <w:qFormat/>
    <w:rPr>
      <w:rFonts w:cs="Symbol"/>
    </w:rPr>
  </w:style>
  <w:style w:type="character" w:styleId="ListLabel131">
    <w:name w:val="ListLabel 131"/>
    <w:qFormat/>
    <w:rPr>
      <w:rFonts w:cs="Courier New"/>
    </w:rPr>
  </w:style>
  <w:style w:type="character" w:styleId="ListLabel132">
    <w:name w:val="ListLabel 132"/>
    <w:qFormat/>
    <w:rPr>
      <w:rFonts w:cs="Wingdings"/>
    </w:rPr>
  </w:style>
  <w:style w:type="character" w:styleId="ListLabel133">
    <w:name w:val="ListLabel 133"/>
    <w:qFormat/>
    <w:rPr>
      <w:rFonts w:ascii="Calibri" w:hAnsi="Calibri" w:cs="Cambria"/>
      <w:sz w:val="24"/>
    </w:rPr>
  </w:style>
  <w:style w:type="character" w:styleId="ListLabel134">
    <w:name w:val="ListLabel 134"/>
    <w:qFormat/>
    <w:rPr>
      <w:rFonts w:cs="Cambria"/>
      <w:sz w:val="24"/>
    </w:rPr>
  </w:style>
  <w:style w:type="character" w:styleId="ListLabel135">
    <w:name w:val="ListLabel 135"/>
    <w:qFormat/>
    <w:rPr>
      <w:rFonts w:cs="Wingdings"/>
    </w:rPr>
  </w:style>
  <w:style w:type="character" w:styleId="ListLabel136">
    <w:name w:val="ListLabel 136"/>
    <w:qFormat/>
    <w:rPr>
      <w:rFonts w:cs="Symbol"/>
    </w:rPr>
  </w:style>
  <w:style w:type="character" w:styleId="ListLabel137">
    <w:name w:val="ListLabel 137"/>
    <w:qFormat/>
    <w:rPr>
      <w:rFonts w:cs="Courier New"/>
    </w:rPr>
  </w:style>
  <w:style w:type="character" w:styleId="ListLabel138">
    <w:name w:val="ListLabel 138"/>
    <w:qFormat/>
    <w:rPr>
      <w:rFonts w:cs="Wingdings"/>
    </w:rPr>
  </w:style>
  <w:style w:type="character" w:styleId="ListLabel139">
    <w:name w:val="ListLabel 139"/>
    <w:qFormat/>
    <w:rPr>
      <w:rFonts w:cs="Symbol"/>
    </w:rPr>
  </w:style>
  <w:style w:type="character" w:styleId="ListLabel140">
    <w:name w:val="ListLabel 140"/>
    <w:qFormat/>
    <w:rPr>
      <w:rFonts w:cs="Courier New"/>
    </w:rPr>
  </w:style>
  <w:style w:type="character" w:styleId="ListLabel141">
    <w:name w:val="ListLabel 141"/>
    <w:qFormat/>
    <w:rPr>
      <w:rFonts w:cs="Wingdings"/>
    </w:rPr>
  </w:style>
  <w:style w:type="character" w:styleId="ListLabel142">
    <w:name w:val="ListLabel 142"/>
    <w:qFormat/>
    <w:rPr>
      <w:rFonts w:ascii="Calibri" w:hAnsi="Calibri" w:cs="Cambria"/>
      <w:sz w:val="24"/>
    </w:rPr>
  </w:style>
  <w:style w:type="character" w:styleId="ListLabel143">
    <w:name w:val="ListLabel 143"/>
    <w:qFormat/>
    <w:rPr>
      <w:rFonts w:cs="Courier New"/>
    </w:rPr>
  </w:style>
  <w:style w:type="character" w:styleId="ListLabel144">
    <w:name w:val="ListLabel 144"/>
    <w:qFormat/>
    <w:rPr>
      <w:rFonts w:cs="Wingdings"/>
    </w:rPr>
  </w:style>
  <w:style w:type="character" w:styleId="ListLabel145">
    <w:name w:val="ListLabel 145"/>
    <w:qFormat/>
    <w:rPr>
      <w:rFonts w:cs="Symbol"/>
    </w:rPr>
  </w:style>
  <w:style w:type="character" w:styleId="ListLabel146">
    <w:name w:val="ListLabel 146"/>
    <w:qFormat/>
    <w:rPr>
      <w:rFonts w:cs="Courier New"/>
    </w:rPr>
  </w:style>
  <w:style w:type="character" w:styleId="ListLabel147">
    <w:name w:val="ListLabel 147"/>
    <w:qFormat/>
    <w:rPr>
      <w:rFonts w:cs="Wingdings"/>
    </w:rPr>
  </w:style>
  <w:style w:type="character" w:styleId="ListLabel148">
    <w:name w:val="ListLabel 148"/>
    <w:qFormat/>
    <w:rPr>
      <w:rFonts w:cs="Symbol"/>
    </w:rPr>
  </w:style>
  <w:style w:type="character" w:styleId="ListLabel149">
    <w:name w:val="ListLabel 149"/>
    <w:qFormat/>
    <w:rPr>
      <w:rFonts w:cs="Courier New"/>
    </w:rPr>
  </w:style>
  <w:style w:type="character" w:styleId="ListLabel150">
    <w:name w:val="ListLabel 150"/>
    <w:qFormat/>
    <w:rPr>
      <w:rFonts w:cs="Wingdings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rsid w:val="00882b2a"/>
    <w:pPr>
      <w:spacing w:lineRule="auto" w:line="288" w:before="0" w:after="140"/>
    </w:pPr>
    <w:rPr/>
  </w:style>
  <w:style w:type="paragraph" w:styleId="Liste">
    <w:name w:val="List"/>
    <w:basedOn w:val="Corpsdetexte"/>
    <w:rsid w:val="00882b2a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rsid w:val="00882b2a"/>
    <w:pPr>
      <w:suppressLineNumbers/>
    </w:pPr>
    <w:rPr>
      <w:rFonts w:cs="Lucida Sans"/>
    </w:rPr>
  </w:style>
  <w:style w:type="paragraph" w:styleId="Titreprincipal">
    <w:name w:val="Title"/>
    <w:basedOn w:val="Normal"/>
    <w:link w:val="TitreCar"/>
    <w:qFormat/>
    <w:rsid w:val="00f26fb4"/>
    <w:pPr>
      <w:jc w:val="center"/>
    </w:pPr>
    <w:rPr>
      <w:b/>
      <w:sz w:val="56"/>
      <w:u w:val="single"/>
    </w:rPr>
  </w:style>
  <w:style w:type="paragraph" w:styleId="Lgende1" w:customStyle="1">
    <w:name w:val="Légende1"/>
    <w:basedOn w:val="Normal"/>
    <w:qFormat/>
    <w:rsid w:val="00882b2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oustitre">
    <w:name w:val="Subtitle"/>
    <w:basedOn w:val="Normal"/>
    <w:qFormat/>
    <w:rsid w:val="00f26fb4"/>
    <w:pPr>
      <w:jc w:val="center"/>
    </w:pPr>
    <w:rPr>
      <w:b/>
      <w:sz w:val="56"/>
    </w:rPr>
  </w:style>
  <w:style w:type="paragraph" w:styleId="Pieddepage1" w:customStyle="1">
    <w:name w:val="Pied de page1"/>
    <w:basedOn w:val="Normal"/>
    <w:link w:val="PieddepageCar"/>
    <w:qFormat/>
    <w:rsid w:val="00f26fb4"/>
    <w:pPr>
      <w:tabs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uiPriority w:val="34"/>
    <w:qFormat/>
    <w:rsid w:val="00f26fb4"/>
    <w:pPr>
      <w:spacing w:lineRule="auto" w:line="276" w:before="0" w:after="200"/>
      <w:ind w:left="720" w:hanging="0"/>
      <w:contextualSpacing/>
    </w:pPr>
    <w:rPr>
      <w:rFonts w:ascii="Cambria" w:hAnsi="Cambria" w:eastAsia="Cambria"/>
      <w:sz w:val="22"/>
      <w:szCs w:val="22"/>
      <w:lang w:eastAsia="en-US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a67175"/>
    <w:pPr/>
    <w:rPr>
      <w:rFonts w:ascii="Lucida Grande" w:hAnsi="Lucida Grande" w:cs="Lucida Grande"/>
      <w:sz w:val="18"/>
      <w:szCs w:val="18"/>
    </w:rPr>
  </w:style>
  <w:style w:type="paragraph" w:styleId="Contenudecadre" w:customStyle="1">
    <w:name w:val="Contenu de cadre"/>
    <w:basedOn w:val="Normal"/>
    <w:qFormat/>
    <w:rsid w:val="00882b2a"/>
    <w:pPr/>
    <w:rPr/>
  </w:style>
  <w:style w:type="paragraph" w:styleId="Contenudetableau" w:customStyle="1">
    <w:name w:val="Contenu de tableau"/>
    <w:basedOn w:val="Normal"/>
    <w:qFormat/>
    <w:rsid w:val="00882b2a"/>
    <w:pPr/>
    <w:rPr/>
  </w:style>
  <w:style w:type="paragraph" w:styleId="Entte">
    <w:name w:val="Header"/>
    <w:basedOn w:val="Normal"/>
    <w:link w:val="En-tteCar"/>
    <w:uiPriority w:val="99"/>
    <w:semiHidden/>
    <w:unhideWhenUsed/>
    <w:rsid w:val="00b26891"/>
    <w:pPr>
      <w:tabs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PieddepageCar1"/>
    <w:uiPriority w:val="99"/>
    <w:unhideWhenUsed/>
    <w:rsid w:val="00b26891"/>
    <w:pPr>
      <w:tabs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anne.gayan@wanadoo.fr" TargetMode="External"/><Relationship Id="rId4" Type="http://schemas.openxmlformats.org/officeDocument/2006/relationships/image" Target="media/image2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LibreOffice/5.1.6.2$Windows_x86 LibreOffice_project/07ac168c60a517dba0f0d7bc7540f5afa45f0909</Application>
  <Pages>6</Pages>
  <Words>943</Words>
  <Characters>4538</Characters>
  <CharactersWithSpaces>5477</CharactersWithSpaces>
  <Paragraphs>138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2023-10-11T11:01:14Z</dcterms:created>
  <dc:creator/>
  <dc:description/>
  <dc:language>fr-FR</dc:language>
  <cp:lastModifiedBy/>
  <cp:lastPrinted>2023-10-09T08:48:00Z</cp:lastPrinted>
  <dcterms:modified xsi:type="dcterms:W3CDTF">2023-12-01T17:02:41Z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